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67" w:rsidRDefault="00E26711" w:rsidP="007154F7">
      <w:pPr>
        <w:sectPr w:rsidR="00125667" w:rsidSect="00125667">
          <w:pgSz w:w="16838" w:h="11906" w:orient="landscape"/>
          <w:pgMar w:top="284" w:right="284" w:bottom="284" w:left="284" w:header="709" w:footer="709" w:gutter="0"/>
          <w:cols w:num="3" w:space="708"/>
          <w:bidi/>
          <w:rtlGutter/>
          <w:docGrid w:linePitch="360"/>
        </w:sectPr>
      </w:pPr>
      <w:r>
        <w:rPr>
          <w:noProof/>
          <w:lang w:eastAsia="en-US" w:bidi="ar-SA"/>
        </w:rPr>
        <w:pict>
          <v:rect id="_x0000_s1038" style="position:absolute;left:0;text-align:left;margin-left:-514.9pt;margin-top:349.5pt;width:171.35pt;height:2in;z-index:251669504" filled="f" stroked="f">
            <v:textbox>
              <w:txbxContent>
                <w:p w:rsidR="00E26711" w:rsidRPr="00E26711" w:rsidRDefault="00E26711" w:rsidP="00E26711">
                  <w:pPr>
                    <w:jc w:val="center"/>
                    <w:rPr>
                      <w:rFonts w:cs="B Titr"/>
                      <w:rtl/>
                    </w:rPr>
                  </w:pPr>
                  <w:r w:rsidRPr="00E26711">
                    <w:rPr>
                      <w:rFonts w:cs="B Titr" w:hint="cs"/>
                      <w:rtl/>
                    </w:rPr>
                    <w:t>شماره تماس : 30-34276301</w:t>
                  </w:r>
                </w:p>
                <w:p w:rsidR="00E26711" w:rsidRPr="00E26711" w:rsidRDefault="00E26711" w:rsidP="00E26711">
                  <w:pPr>
                    <w:jc w:val="center"/>
                    <w:rPr>
                      <w:rFonts w:cs="B Titr"/>
                      <w:rtl/>
                    </w:rPr>
                  </w:pPr>
                  <w:r w:rsidRPr="00E26711">
                    <w:rPr>
                      <w:rFonts w:cs="B Titr" w:hint="cs"/>
                      <w:rtl/>
                    </w:rPr>
                    <w:t>شماره فاکس: 34276344</w:t>
                  </w:r>
                </w:p>
                <w:p w:rsidR="00E26711" w:rsidRPr="00E26711" w:rsidRDefault="00E26711" w:rsidP="00E26711">
                  <w:pPr>
                    <w:jc w:val="center"/>
                    <w:rPr>
                      <w:rFonts w:cs="B Titr"/>
                    </w:rPr>
                  </w:pPr>
                  <w:r w:rsidRPr="00E26711">
                    <w:rPr>
                      <w:rFonts w:cs="B Titr" w:hint="cs"/>
                      <w:rtl/>
                    </w:rPr>
                    <w:t>نشانی الکترونیک:</w:t>
                  </w:r>
                </w:p>
                <w:p w:rsidR="00E26711" w:rsidRPr="00E74BC6" w:rsidRDefault="00E26711" w:rsidP="00E26711">
                  <w:pPr>
                    <w:spacing w:line="480" w:lineRule="auto"/>
                    <w:jc w:val="center"/>
                  </w:pPr>
                  <w:hyperlink r:id="rId5" w:history="1">
                    <w:r w:rsidRPr="00E26711">
                      <w:rPr>
                        <w:rStyle w:val="Hyperlink"/>
                        <w:rFonts w:cs="B Titr"/>
                      </w:rPr>
                      <w:t>Admin@IRHK.ir</w:t>
                    </w:r>
                  </w:hyperlink>
                </w:p>
                <w:p w:rsidR="00E26711" w:rsidRDefault="00E26711" w:rsidP="00E26711">
                  <w:pPr>
                    <w:spacing w:line="480" w:lineRule="auto"/>
                    <w:jc w:val="center"/>
                  </w:pPr>
                  <w:r>
                    <w:t>WWW.IRHK.ir</w:t>
                  </w: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Default="00E26711" w:rsidP="00E26711">
                  <w:pPr>
                    <w:spacing w:line="480" w:lineRule="auto"/>
                    <w:jc w:val="right"/>
                  </w:pPr>
                </w:p>
                <w:p w:rsidR="00E26711" w:rsidRPr="009449B2" w:rsidRDefault="00E26711" w:rsidP="00E26711">
                  <w:pPr>
                    <w:jc w:val="right"/>
                  </w:pPr>
                </w:p>
              </w:txbxContent>
            </v:textbox>
          </v:rect>
        </w:pict>
      </w:r>
      <w:r>
        <w:rPr>
          <w:noProof/>
          <w:lang w:eastAsia="en-US"/>
        </w:rPr>
        <w:pict>
          <v:roundrect id="_x0000_s1027" style="position:absolute;left:0;text-align:left;margin-left:-515.65pt;margin-top:141.7pt;width:174.45pt;height:66.85pt;z-index:251658240;v-text-anchor:middle" arcsize="10923f" fillcolor="#92cddc [1944]" strokecolor="#92cddc [1944]" strokeweight="1pt">
            <v:fill color2="#daeef3 [664]" angle="-45" focus="-50%" type="gradient"/>
            <v:shadow on="t" type="perspective" color="#205867 [1608]" opacity=".5" offset="1pt" offset2="-3pt"/>
            <v:textbox style="mso-next-textbox:#_x0000_s1027">
              <w:txbxContent>
                <w:p w:rsidR="00F11368" w:rsidRPr="00E86865" w:rsidRDefault="00E86865" w:rsidP="00CA5D80">
                  <w:pPr>
                    <w:jc w:val="center"/>
                    <w:rPr>
                      <w:rFonts w:cs="B Titr"/>
                      <w:b/>
                      <w:bCs/>
                      <w:color w:val="1F497D" w:themeColor="text2"/>
                      <w:sz w:val="32"/>
                      <w:szCs w:val="32"/>
                    </w:rPr>
                  </w:pPr>
                  <w:r>
                    <w:rPr>
                      <w:rFonts w:cs="B Titr" w:hint="cs"/>
                      <w:b/>
                      <w:bCs/>
                      <w:color w:val="1F497D" w:themeColor="text2"/>
                      <w:sz w:val="32"/>
                      <w:szCs w:val="32"/>
                      <w:rtl/>
                    </w:rPr>
                    <w:t>آسیب های شکم همراه با زخم باز</w:t>
                  </w:r>
                </w:p>
              </w:txbxContent>
            </v:textbox>
            <w10:wrap anchorx="page"/>
          </v:roundrect>
        </w:pict>
      </w:r>
      <w:r>
        <w:rPr>
          <w:noProof/>
          <w:lang w:eastAsia="en-US"/>
        </w:rPr>
        <w:pict>
          <v:rect id="_x0000_s1033" style="position:absolute;left:0;text-align:left;margin-left:-15.25pt;margin-top:4.9pt;width:251.1pt;height:552.5pt;z-index:251665408">
            <v:textbox style="mso-next-textbox:#_x0000_s1033">
              <w:txbxContent>
                <w:p w:rsidR="00F11368" w:rsidRPr="003E600B" w:rsidRDefault="003E600B" w:rsidP="003E600B">
                  <w:pPr>
                    <w:pStyle w:val="ListParagraph"/>
                    <w:numPr>
                      <w:ilvl w:val="0"/>
                      <w:numId w:val="11"/>
                    </w:numPr>
                    <w:autoSpaceDE w:val="0"/>
                    <w:autoSpaceDN w:val="0"/>
                    <w:adjustRightInd w:val="0"/>
                    <w:spacing w:line="276" w:lineRule="auto"/>
                    <w:ind w:left="360"/>
                    <w:jc w:val="both"/>
                    <w:rPr>
                      <w:rFonts w:asciiTheme="minorHAnsi" w:eastAsiaTheme="minorHAnsi" w:hAnsiTheme="minorHAnsi" w:cs="B Zar"/>
                      <w:sz w:val="26"/>
                      <w:szCs w:val="26"/>
                      <w:lang w:eastAsia="en-US"/>
                    </w:rPr>
                  </w:pPr>
                  <w:r w:rsidRPr="003E600B">
                    <w:rPr>
                      <w:rFonts w:ascii="B Zar,Bold" w:eastAsiaTheme="minorHAnsi" w:hAnsi="Calibri" w:cs="B Zar" w:hint="cs"/>
                      <w:color w:val="000000"/>
                      <w:sz w:val="26"/>
                      <w:szCs w:val="26"/>
                      <w:rtl/>
                      <w:lang w:eastAsia="en-US"/>
                    </w:rPr>
                    <w:t>بهتر است تا زمان ترمیم زخم از میوه ها، سبزیجات و آبمیوه های سرشار از ویتامین ث مثل مرکبات، لیمو ترش، گوجه فرنگی، توت فرنگی،</w:t>
                  </w:r>
                  <w:r w:rsidR="00850DD8">
                    <w:rPr>
                      <w:rFonts w:ascii="B Zar,Bold" w:eastAsiaTheme="minorHAnsi" w:hAnsi="Calibri" w:cs="B Zar" w:hint="cs"/>
                      <w:color w:val="000000"/>
                      <w:sz w:val="26"/>
                      <w:szCs w:val="26"/>
                      <w:rtl/>
                      <w:lang w:eastAsia="en-US"/>
                    </w:rPr>
                    <w:t xml:space="preserve"> </w:t>
                  </w:r>
                  <w:r w:rsidRPr="003E600B">
                    <w:rPr>
                      <w:rFonts w:ascii="B Zar,Bold" w:eastAsiaTheme="minorHAnsi" w:hAnsi="Calibri" w:cs="B Zar" w:hint="cs"/>
                      <w:color w:val="000000"/>
                      <w:sz w:val="26"/>
                      <w:szCs w:val="26"/>
                      <w:rtl/>
                      <w:lang w:eastAsia="en-US"/>
                    </w:rPr>
                    <w:t>آب لیمو و آب پرتقال بیشتر استفاده کنید، ویتامین ث باعث سریع تر شدن روند ترمیم زخم و بهبودی می شود.</w:t>
                  </w:r>
                </w:p>
                <w:p w:rsidR="003E600B" w:rsidRPr="003E600B" w:rsidRDefault="003E600B" w:rsidP="003E600B">
                  <w:pPr>
                    <w:pStyle w:val="ListParagraph"/>
                    <w:numPr>
                      <w:ilvl w:val="0"/>
                      <w:numId w:val="11"/>
                    </w:numPr>
                    <w:autoSpaceDE w:val="0"/>
                    <w:autoSpaceDN w:val="0"/>
                    <w:adjustRightInd w:val="0"/>
                    <w:spacing w:line="276" w:lineRule="auto"/>
                    <w:ind w:left="360"/>
                    <w:jc w:val="both"/>
                    <w:rPr>
                      <w:rFonts w:asciiTheme="minorHAnsi" w:eastAsiaTheme="minorHAnsi" w:hAnsiTheme="minorHAnsi" w:cs="B Zar"/>
                      <w:sz w:val="26"/>
                      <w:szCs w:val="26"/>
                      <w:lang w:eastAsia="en-US"/>
                    </w:rPr>
                  </w:pPr>
                  <w:r>
                    <w:rPr>
                      <w:rFonts w:ascii="B Zar,Bold" w:eastAsiaTheme="minorHAnsi" w:hAnsi="Calibri" w:cs="B Zar" w:hint="cs"/>
                      <w:color w:val="000000"/>
                      <w:sz w:val="26"/>
                      <w:szCs w:val="26"/>
                      <w:rtl/>
                      <w:lang w:eastAsia="en-US"/>
                    </w:rPr>
                    <w:t>در صورت امکان تنها از توالت فرنگی استفاده کنید (می توانید یک توالت فرنگی متحرک به شکل صندلی که در داروخانه ها موجود است جهت استفاده در مکان های مختلف تهیه کنید).</w:t>
                  </w:r>
                </w:p>
                <w:p w:rsidR="003E600B" w:rsidRPr="003E600B" w:rsidRDefault="003E600B" w:rsidP="003E600B">
                  <w:pPr>
                    <w:pStyle w:val="ListParagraph"/>
                    <w:numPr>
                      <w:ilvl w:val="0"/>
                      <w:numId w:val="11"/>
                    </w:numPr>
                    <w:autoSpaceDE w:val="0"/>
                    <w:autoSpaceDN w:val="0"/>
                    <w:adjustRightInd w:val="0"/>
                    <w:spacing w:line="276" w:lineRule="auto"/>
                    <w:ind w:left="360"/>
                    <w:jc w:val="both"/>
                    <w:rPr>
                      <w:rFonts w:asciiTheme="minorHAnsi" w:eastAsiaTheme="minorHAnsi" w:hAnsiTheme="minorHAnsi" w:cs="B Zar"/>
                      <w:sz w:val="26"/>
                      <w:szCs w:val="26"/>
                      <w:lang w:eastAsia="en-US"/>
                    </w:rPr>
                  </w:pPr>
                  <w:r>
                    <w:rPr>
                      <w:rFonts w:ascii="B Zar,Bold" w:eastAsiaTheme="minorHAnsi" w:hAnsi="Calibri" w:cs="B Zar" w:hint="cs"/>
                      <w:color w:val="000000"/>
                      <w:sz w:val="26"/>
                      <w:szCs w:val="26"/>
                      <w:rtl/>
                      <w:lang w:eastAsia="en-US"/>
                    </w:rPr>
                    <w:t>در صورتی که در اورژانس برای شما عکس برداری (رادیوگرافی) یا سی تی اسکن انجام شده است، آن را تا زمان بهبود کامل نزد خود نگاه دارید  چون در صورت بروز عوارضی مانند عفونت جهت مقایسه به آن نیاز خواهد شد.</w:t>
                  </w:r>
                </w:p>
                <w:p w:rsidR="003E600B" w:rsidRPr="003E600B" w:rsidRDefault="003E600B" w:rsidP="003E600B">
                  <w:pPr>
                    <w:pStyle w:val="ListParagraph"/>
                    <w:numPr>
                      <w:ilvl w:val="0"/>
                      <w:numId w:val="11"/>
                    </w:numPr>
                    <w:autoSpaceDE w:val="0"/>
                    <w:autoSpaceDN w:val="0"/>
                    <w:adjustRightInd w:val="0"/>
                    <w:spacing w:line="276" w:lineRule="auto"/>
                    <w:ind w:left="360"/>
                    <w:jc w:val="both"/>
                    <w:rPr>
                      <w:rFonts w:asciiTheme="minorHAnsi" w:eastAsiaTheme="minorHAnsi" w:hAnsiTheme="minorHAnsi" w:cs="B Zar"/>
                      <w:sz w:val="26"/>
                      <w:szCs w:val="26"/>
                      <w:lang w:eastAsia="en-US"/>
                    </w:rPr>
                  </w:pPr>
                  <w:r>
                    <w:rPr>
                      <w:rFonts w:ascii="B Zar,Bold" w:eastAsiaTheme="minorHAnsi" w:hAnsi="Calibri" w:cs="B Zar" w:hint="cs"/>
                      <w:color w:val="000000"/>
                      <w:sz w:val="26"/>
                      <w:szCs w:val="26"/>
                      <w:rtl/>
                      <w:lang w:eastAsia="en-US"/>
                    </w:rPr>
                    <w:t>در صورت امکان تا زمان کشیدن بخیه ها روزانه دو</w:t>
                  </w:r>
                  <w:r w:rsidR="00D9278C">
                    <w:rPr>
                      <w:rFonts w:ascii="B Zar,Bold" w:eastAsiaTheme="minorHAnsi" w:hAnsi="Calibri" w:cs="B Zar" w:hint="cs"/>
                      <w:color w:val="000000"/>
                      <w:sz w:val="26"/>
                      <w:szCs w:val="26"/>
                      <w:rtl/>
                      <w:lang w:eastAsia="en-US"/>
                    </w:rPr>
                    <w:t xml:space="preserve"> مرتبه دمای بدن خود را با تب سنج</w:t>
                  </w:r>
                  <w:r>
                    <w:rPr>
                      <w:rFonts w:ascii="B Zar,Bold" w:eastAsiaTheme="minorHAnsi" w:hAnsi="Calibri" w:cs="B Zar" w:hint="cs"/>
                      <w:color w:val="000000"/>
                      <w:sz w:val="26"/>
                      <w:szCs w:val="26"/>
                      <w:rtl/>
                      <w:lang w:eastAsia="en-US"/>
                    </w:rPr>
                    <w:t xml:space="preserve"> اندازه گیری کنید.</w:t>
                  </w:r>
                </w:p>
                <w:p w:rsidR="003E600B" w:rsidRPr="003E600B" w:rsidRDefault="003E600B" w:rsidP="003E600B">
                  <w:pPr>
                    <w:pStyle w:val="ListParagraph"/>
                    <w:numPr>
                      <w:ilvl w:val="0"/>
                      <w:numId w:val="11"/>
                    </w:numPr>
                    <w:autoSpaceDE w:val="0"/>
                    <w:autoSpaceDN w:val="0"/>
                    <w:adjustRightInd w:val="0"/>
                    <w:spacing w:line="276" w:lineRule="auto"/>
                    <w:ind w:left="360"/>
                    <w:jc w:val="both"/>
                    <w:rPr>
                      <w:rFonts w:asciiTheme="minorHAnsi" w:eastAsiaTheme="minorHAnsi" w:hAnsiTheme="minorHAnsi" w:cs="B Zar"/>
                      <w:b/>
                      <w:bCs/>
                      <w:sz w:val="26"/>
                      <w:szCs w:val="26"/>
                      <w:lang w:eastAsia="en-US"/>
                    </w:rPr>
                  </w:pPr>
                  <w:r w:rsidRPr="003E600B">
                    <w:rPr>
                      <w:rFonts w:ascii="B Zar,Bold" w:eastAsiaTheme="minorHAnsi" w:hAnsi="Calibri" w:cs="B Zar" w:hint="cs"/>
                      <w:b/>
                      <w:bCs/>
                      <w:color w:val="000000"/>
                      <w:sz w:val="26"/>
                      <w:szCs w:val="26"/>
                      <w:rtl/>
                      <w:lang w:eastAsia="en-US"/>
                    </w:rPr>
                    <w:t>روزانه زخم خود را از نظر بروز علائم زیر بررسی نمایید:</w:t>
                  </w:r>
                </w:p>
                <w:p w:rsidR="003E600B" w:rsidRDefault="003E600B" w:rsidP="003E600B">
                  <w:pPr>
                    <w:pStyle w:val="ListParagraph"/>
                    <w:numPr>
                      <w:ilvl w:val="0"/>
                      <w:numId w:val="12"/>
                    </w:numPr>
                    <w:autoSpaceDE w:val="0"/>
                    <w:autoSpaceDN w:val="0"/>
                    <w:adjustRightInd w:val="0"/>
                    <w:spacing w:line="276" w:lineRule="auto"/>
                    <w:jc w:val="both"/>
                    <w:rPr>
                      <w:rFonts w:asciiTheme="minorHAnsi" w:eastAsiaTheme="minorHAnsi" w:hAnsiTheme="minorHAnsi" w:cs="B Zar"/>
                      <w:sz w:val="26"/>
                      <w:szCs w:val="26"/>
                      <w:lang w:eastAsia="en-US"/>
                    </w:rPr>
                  </w:pPr>
                  <w:r w:rsidRPr="003E600B">
                    <w:rPr>
                      <w:rFonts w:asciiTheme="minorHAnsi" w:eastAsiaTheme="minorHAnsi" w:hAnsiTheme="minorHAnsi" w:cs="B Zar" w:hint="cs"/>
                      <w:sz w:val="26"/>
                      <w:szCs w:val="26"/>
                      <w:rtl/>
                      <w:lang w:eastAsia="en-US"/>
                    </w:rPr>
                    <w:t>تورم و</w:t>
                  </w:r>
                  <w:r w:rsidR="00D9278C">
                    <w:rPr>
                      <w:rFonts w:asciiTheme="minorHAnsi" w:eastAsiaTheme="minorHAnsi" w:hAnsiTheme="minorHAnsi" w:cs="B Zar" w:hint="cs"/>
                      <w:sz w:val="26"/>
                      <w:szCs w:val="26"/>
                      <w:rtl/>
                      <w:lang w:eastAsia="en-US"/>
                    </w:rPr>
                    <w:t xml:space="preserve"> </w:t>
                  </w:r>
                  <w:r w:rsidRPr="003E600B">
                    <w:rPr>
                      <w:rFonts w:asciiTheme="minorHAnsi" w:eastAsiaTheme="minorHAnsi" w:hAnsiTheme="minorHAnsi" w:cs="B Zar" w:hint="cs"/>
                      <w:sz w:val="26"/>
                      <w:szCs w:val="26"/>
                      <w:rtl/>
                      <w:lang w:eastAsia="en-US"/>
                    </w:rPr>
                    <w:t>قرمزی اطراف محل زخم</w:t>
                  </w:r>
                </w:p>
                <w:p w:rsidR="003E600B" w:rsidRDefault="00E86865" w:rsidP="003E600B">
                  <w:pPr>
                    <w:pStyle w:val="ListParagraph"/>
                    <w:numPr>
                      <w:ilvl w:val="0"/>
                      <w:numId w:val="12"/>
                    </w:numPr>
                    <w:autoSpaceDE w:val="0"/>
                    <w:autoSpaceDN w:val="0"/>
                    <w:adjustRightInd w:val="0"/>
                    <w:spacing w:line="276" w:lineRule="auto"/>
                    <w:jc w:val="both"/>
                    <w:rPr>
                      <w:rFonts w:asciiTheme="minorHAnsi" w:eastAsiaTheme="minorHAnsi" w:hAnsiTheme="minorHAnsi" w:cs="B Zar"/>
                      <w:sz w:val="26"/>
                      <w:szCs w:val="26"/>
                      <w:lang w:eastAsia="en-US"/>
                    </w:rPr>
                  </w:pPr>
                  <w:r>
                    <w:rPr>
                      <w:rFonts w:asciiTheme="minorHAnsi" w:eastAsiaTheme="minorHAnsi" w:hAnsiTheme="minorHAnsi" w:cs="B Zar" w:hint="cs"/>
                      <w:sz w:val="26"/>
                      <w:szCs w:val="26"/>
                      <w:rtl/>
                      <w:lang w:eastAsia="en-US"/>
                    </w:rPr>
                    <w:t xml:space="preserve">وضعیت ترشحات </w:t>
                  </w:r>
                </w:p>
                <w:p w:rsidR="00E86865" w:rsidRDefault="00E86865" w:rsidP="003E600B">
                  <w:pPr>
                    <w:pStyle w:val="ListParagraph"/>
                    <w:numPr>
                      <w:ilvl w:val="0"/>
                      <w:numId w:val="12"/>
                    </w:numPr>
                    <w:autoSpaceDE w:val="0"/>
                    <w:autoSpaceDN w:val="0"/>
                    <w:adjustRightInd w:val="0"/>
                    <w:spacing w:line="276" w:lineRule="auto"/>
                    <w:jc w:val="both"/>
                    <w:rPr>
                      <w:rFonts w:asciiTheme="minorHAnsi" w:eastAsiaTheme="minorHAnsi" w:hAnsiTheme="minorHAnsi" w:cs="B Zar"/>
                      <w:sz w:val="26"/>
                      <w:szCs w:val="26"/>
                      <w:lang w:eastAsia="en-US"/>
                    </w:rPr>
                  </w:pPr>
                  <w:r>
                    <w:rPr>
                      <w:rFonts w:asciiTheme="minorHAnsi" w:eastAsiaTheme="minorHAnsi" w:hAnsiTheme="minorHAnsi" w:cs="B Zar" w:hint="cs"/>
                      <w:sz w:val="26"/>
                      <w:szCs w:val="26"/>
                      <w:rtl/>
                      <w:lang w:eastAsia="en-US"/>
                    </w:rPr>
                    <w:t>خونریزی</w:t>
                  </w:r>
                </w:p>
                <w:p w:rsidR="00E86865" w:rsidRPr="003E600B" w:rsidRDefault="00E86865" w:rsidP="003E600B">
                  <w:pPr>
                    <w:pStyle w:val="ListParagraph"/>
                    <w:numPr>
                      <w:ilvl w:val="0"/>
                      <w:numId w:val="12"/>
                    </w:numPr>
                    <w:autoSpaceDE w:val="0"/>
                    <w:autoSpaceDN w:val="0"/>
                    <w:adjustRightInd w:val="0"/>
                    <w:spacing w:line="276" w:lineRule="auto"/>
                    <w:jc w:val="both"/>
                    <w:rPr>
                      <w:rFonts w:asciiTheme="minorHAnsi" w:eastAsiaTheme="minorHAnsi" w:hAnsiTheme="minorHAnsi" w:cs="B Zar"/>
                      <w:sz w:val="26"/>
                      <w:szCs w:val="26"/>
                      <w:lang w:eastAsia="en-US"/>
                    </w:rPr>
                  </w:pPr>
                  <w:r>
                    <w:rPr>
                      <w:rFonts w:asciiTheme="minorHAnsi" w:eastAsiaTheme="minorHAnsi" w:hAnsiTheme="minorHAnsi" w:cs="B Zar" w:hint="cs"/>
                      <w:sz w:val="26"/>
                      <w:szCs w:val="26"/>
                      <w:rtl/>
                      <w:lang w:eastAsia="en-US"/>
                    </w:rPr>
                    <w:t>خطوط قرمز رنگ برجسته اط</w:t>
                  </w:r>
                  <w:r w:rsidR="00D9278C">
                    <w:rPr>
                      <w:rFonts w:asciiTheme="minorHAnsi" w:eastAsiaTheme="minorHAnsi" w:hAnsiTheme="minorHAnsi" w:cs="B Zar" w:hint="cs"/>
                      <w:sz w:val="26"/>
                      <w:szCs w:val="26"/>
                      <w:rtl/>
                      <w:lang w:eastAsia="en-US"/>
                    </w:rPr>
                    <w:t>ر</w:t>
                  </w:r>
                  <w:r>
                    <w:rPr>
                      <w:rFonts w:asciiTheme="minorHAnsi" w:eastAsiaTheme="minorHAnsi" w:hAnsiTheme="minorHAnsi" w:cs="B Zar" w:hint="cs"/>
                      <w:sz w:val="26"/>
                      <w:szCs w:val="26"/>
                      <w:rtl/>
                      <w:lang w:eastAsia="en-US"/>
                    </w:rPr>
                    <w:t>اف زخم</w:t>
                  </w:r>
                </w:p>
              </w:txbxContent>
            </v:textbox>
            <w10:wrap anchorx="page"/>
          </v:rect>
        </w:pict>
      </w:r>
      <w:r>
        <w:rPr>
          <w:noProof/>
          <w:lang w:eastAsia="en-US"/>
        </w:rPr>
        <w:pict>
          <v:rect id="_x0000_s1031" style="position:absolute;left:0;text-align:left;margin-left:-295.1pt;margin-top:4.9pt;width:245.4pt;height:552.5pt;z-index:251663360" filled="f">
            <v:textbox>
              <w:txbxContent>
                <w:p w:rsidR="00F11368" w:rsidRDefault="00FD5808" w:rsidP="00D9278C">
                  <w:pPr>
                    <w:rPr>
                      <w:rFonts w:cs="B Zar"/>
                      <w:b/>
                      <w:bCs/>
                      <w:color w:val="000000" w:themeColor="text1"/>
                      <w:sz w:val="28"/>
                      <w:szCs w:val="28"/>
                      <w:rtl/>
                    </w:rPr>
                  </w:pPr>
                  <w:r>
                    <w:rPr>
                      <w:rFonts w:cs="B Zar" w:hint="cs"/>
                      <w:b/>
                      <w:bCs/>
                      <w:color w:val="000000" w:themeColor="text1"/>
                      <w:sz w:val="28"/>
                      <w:szCs w:val="28"/>
                      <w:rtl/>
                    </w:rPr>
                    <w:t>در صورت بروز هر یک از علائم زیر مجددا به پزشک مراجعه کنید:</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بروز تب یا  لرز</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درد بسیار شدید در کل شکم</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برجستگی یا بیرون زدن یک توده از محل زخم</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تهوع و استفراغ</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تنگی نفس یا سختی تنفس</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رنگ پریدگی، تعریق یا سرد شدن اندام ها</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سرگیجه و احساس سبکی سر</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مدفوع یا استفراغ خونی</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عدم توانایی در دفع گاز و مدفوع و بزرگ شدن شکم</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بروز کبودی در اطراف ناف یا پهلوها</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بی اشتهایی شدید یا عدم توانایی در خوردن و آشامیدن</w:t>
                  </w:r>
                </w:p>
                <w:p w:rsidR="00FD5808" w:rsidRPr="00CC6B88" w:rsidRDefault="00FD5808" w:rsidP="00FD5808">
                  <w:pPr>
                    <w:pStyle w:val="ListParagraph"/>
                    <w:numPr>
                      <w:ilvl w:val="0"/>
                      <w:numId w:val="13"/>
                    </w:numPr>
                    <w:rPr>
                      <w:rFonts w:cs="B Zar"/>
                      <w:color w:val="000000" w:themeColor="text1"/>
                      <w:sz w:val="26"/>
                      <w:szCs w:val="26"/>
                    </w:rPr>
                  </w:pPr>
                  <w:r w:rsidRPr="00CC6B88">
                    <w:rPr>
                      <w:rFonts w:cs="B Zar" w:hint="cs"/>
                      <w:color w:val="000000" w:themeColor="text1"/>
                      <w:sz w:val="26"/>
                      <w:szCs w:val="26"/>
                      <w:rtl/>
                    </w:rPr>
                    <w:t>سرفه های شدید و ناگهانی</w:t>
                  </w:r>
                </w:p>
                <w:p w:rsidR="00FD5808" w:rsidRPr="00FD5808" w:rsidRDefault="00FD5808" w:rsidP="00FD5808">
                  <w:pPr>
                    <w:pStyle w:val="ListParagraph"/>
                    <w:numPr>
                      <w:ilvl w:val="0"/>
                      <w:numId w:val="13"/>
                    </w:numPr>
                    <w:rPr>
                      <w:rFonts w:cs="B Zar"/>
                      <w:color w:val="000000" w:themeColor="text1"/>
                      <w:rtl/>
                    </w:rPr>
                  </w:pPr>
                  <w:r w:rsidRPr="00CC6B88">
                    <w:rPr>
                      <w:rFonts w:cs="B Zar" w:hint="cs"/>
                      <w:color w:val="000000" w:themeColor="text1"/>
                      <w:sz w:val="26"/>
                      <w:szCs w:val="26"/>
                      <w:rtl/>
                    </w:rPr>
                    <w:t>ضعف و بی حالی شدید یا کاهش سطح هوشیاری</w:t>
                  </w:r>
                </w:p>
              </w:txbxContent>
            </v:textbox>
            <w10:wrap anchorx="page"/>
          </v:rect>
        </w:pict>
      </w:r>
      <w:r>
        <w:rPr>
          <w:noProof/>
          <w:lang w:eastAsia="en-US"/>
        </w:rPr>
        <w:pict>
          <v:rect id="_x0000_s1029" style="position:absolute;left:0;text-align:left;margin-left:-541.95pt;margin-top:228.25pt;width:3in;height:39.7pt;z-index:251661312" filled="f" strokecolor="white [3212]">
            <v:textbox>
              <w:txbxContent>
                <w:p w:rsidR="00F11368" w:rsidRPr="00287348" w:rsidRDefault="00E86865" w:rsidP="00CA5D80">
                  <w:pPr>
                    <w:jc w:val="center"/>
                    <w:rPr>
                      <w:rFonts w:cs="B Titr"/>
                      <w:sz w:val="28"/>
                      <w:szCs w:val="28"/>
                    </w:rPr>
                  </w:pPr>
                  <w:r>
                    <w:rPr>
                      <w:rFonts w:cs="B Titr" w:hint="cs"/>
                      <w:sz w:val="28"/>
                      <w:szCs w:val="28"/>
                      <w:rtl/>
                    </w:rPr>
                    <w:t>گروه هدف: بیماران</w:t>
                  </w:r>
                </w:p>
              </w:txbxContent>
            </v:textbox>
            <w10:wrap anchorx="page"/>
          </v:rect>
        </w:pict>
      </w:r>
      <w:bookmarkStart w:id="0" w:name="_GoBack"/>
      <w:r w:rsidR="00CA5D80">
        <w:rPr>
          <w:noProof/>
          <w:rtl/>
          <w:lang w:eastAsia="en-US" w:bidi="ar-SA"/>
        </w:rPr>
        <w:drawing>
          <wp:anchor distT="0" distB="0" distL="114300" distR="114300" simplePos="0" relativeHeight="251660288" behindDoc="1" locked="0" layoutInCell="1" allowOverlap="1" wp14:anchorId="3196697F" wp14:editId="7259F9EF">
            <wp:simplePos x="0" y="0"/>
            <wp:positionH relativeFrom="column">
              <wp:posOffset>-7181215</wp:posOffset>
            </wp:positionH>
            <wp:positionV relativeFrom="paragraph">
              <wp:posOffset>-50165</wp:posOffset>
            </wp:positionV>
            <wp:extent cx="3134360" cy="7091045"/>
            <wp:effectExtent l="19050" t="0" r="8890" b="0"/>
            <wp:wrapNone/>
            <wp:docPr id="7" name="Picture 1" descr="C:\Users\Rahaaaa\Desktop\Captبل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aaaa\Desktop\Captبلure.PNG"/>
                    <pic:cNvPicPr>
                      <a:picLocks noChangeAspect="1" noChangeArrowheads="1"/>
                    </pic:cNvPicPr>
                  </pic:nvPicPr>
                  <pic:blipFill>
                    <a:blip r:embed="rId6" cstate="print"/>
                    <a:srcRect/>
                    <a:stretch>
                      <a:fillRect/>
                    </a:stretch>
                  </pic:blipFill>
                  <pic:spPr bwMode="auto">
                    <a:xfrm>
                      <a:off x="0" y="0"/>
                      <a:ext cx="3134360" cy="7091045"/>
                    </a:xfrm>
                    <a:prstGeom prst="rect">
                      <a:avLst/>
                    </a:prstGeom>
                    <a:noFill/>
                    <a:ln w="9525">
                      <a:noFill/>
                      <a:miter lim="800000"/>
                      <a:headEnd/>
                      <a:tailEnd/>
                    </a:ln>
                  </pic:spPr>
                </pic:pic>
              </a:graphicData>
            </a:graphic>
          </wp:anchor>
        </w:drawing>
      </w:r>
      <w:bookmarkEnd w:id="0"/>
      <w:r>
        <w:rPr>
          <w:noProof/>
          <w:lang w:eastAsia="en-US"/>
        </w:rPr>
        <w:pict>
          <v:rect id="_x0000_s1028" style="position:absolute;left:0;text-align:left;margin-left:-500.65pt;margin-top:29.75pt;width:149.85pt;height:88.15pt;z-index:251659264;mso-position-horizontal-relative:text;mso-position-vertical-relative:text" filled="f" stroked="f">
            <v:textbox style="mso-next-textbox:#_x0000_s1028">
              <w:txbxContent>
                <w:p w:rsidR="00F11368" w:rsidRDefault="00F11368" w:rsidP="00125667">
                  <w:pPr>
                    <w:jc w:val="center"/>
                    <w:rPr>
                      <w:rtl/>
                    </w:rPr>
                  </w:pPr>
                  <w:r>
                    <w:rPr>
                      <w:noProof/>
                      <w:rtl/>
                      <w:lang w:eastAsia="en-US" w:bidi="ar-SA"/>
                    </w:rPr>
                    <w:drawing>
                      <wp:inline distT="0" distB="0" distL="0" distR="0" wp14:anchorId="6D5DEFD3" wp14:editId="47C65B60">
                        <wp:extent cx="1297642" cy="690466"/>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315560" cy="700000"/>
                                </a:xfrm>
                                <a:prstGeom prst="rect">
                                  <a:avLst/>
                                </a:prstGeom>
                                <a:noFill/>
                                <a:ln w="9525">
                                  <a:noFill/>
                                  <a:miter lim="800000"/>
                                  <a:headEnd/>
                                  <a:tailEnd/>
                                </a:ln>
                              </pic:spPr>
                            </pic:pic>
                          </a:graphicData>
                        </a:graphic>
                      </wp:inline>
                    </w:drawing>
                  </w:r>
                </w:p>
                <w:p w:rsidR="00F11368" w:rsidRPr="00CA5D80" w:rsidRDefault="00F11368" w:rsidP="00125667">
                  <w:pPr>
                    <w:jc w:val="center"/>
                    <w:rPr>
                      <w:sz w:val="36"/>
                      <w:szCs w:val="36"/>
                    </w:rPr>
                  </w:pPr>
                  <w:r w:rsidRPr="00CA5D80">
                    <w:rPr>
                      <w:rFonts w:ascii="Elephant" w:hAnsi="Elephant" w:cs="B Mitra"/>
                      <w:b/>
                      <w:bCs/>
                      <w:rtl/>
                    </w:rPr>
                    <w:t xml:space="preserve">مرکز آموزشي درماني امام رضا </w:t>
                  </w:r>
                  <w:r w:rsidRPr="00CA5D80">
                    <w:rPr>
                      <w:rFonts w:ascii="Elephant" w:hAnsi="Elephant" w:cs="B Mitra"/>
                      <w:b/>
                      <w:bCs/>
                      <w:vertAlign w:val="superscript"/>
                      <w:rtl/>
                    </w:rPr>
                    <w:t>(ع)</w:t>
                  </w:r>
                  <w:r w:rsidRPr="00CA5D80">
                    <w:rPr>
                      <w:rFonts w:ascii="Elephant" w:hAnsi="Elephant" w:cs="B Mitra"/>
                      <w:b/>
                      <w:bCs/>
                      <w:sz w:val="20"/>
                      <w:szCs w:val="20"/>
                      <w:rtl/>
                    </w:rPr>
                    <w:t xml:space="preserve">       </w:t>
                  </w:r>
                </w:p>
              </w:txbxContent>
            </v:textbox>
            <w10:wrap anchorx="page"/>
          </v:rect>
        </w:pict>
      </w:r>
      <w:r w:rsidR="00302F09">
        <w:rPr>
          <w:noProof/>
          <w:lang w:eastAsia="en-US" w:bidi="ar-SA"/>
        </w:rPr>
        <w:drawing>
          <wp:inline distT="0" distB="0" distL="0" distR="0" wp14:anchorId="02606154" wp14:editId="46828A96">
            <wp:extent cx="3143885" cy="6771957"/>
            <wp:effectExtent l="0" t="0" r="0" b="0"/>
            <wp:docPr id="1" name="Picture 1"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aaa\Desktop\Captسure.PNG"/>
                    <pic:cNvPicPr>
                      <a:picLocks noChangeAspect="1" noChangeArrowheads="1"/>
                    </pic:cNvPicPr>
                  </pic:nvPicPr>
                  <pic:blipFill>
                    <a:blip r:embed="rId8" cstate="print"/>
                    <a:srcRect/>
                    <a:stretch>
                      <a:fillRect/>
                    </a:stretch>
                  </pic:blipFill>
                  <pic:spPr bwMode="auto">
                    <a:xfrm>
                      <a:off x="0" y="0"/>
                      <a:ext cx="3143885" cy="6771957"/>
                    </a:xfrm>
                    <a:prstGeom prst="rect">
                      <a:avLst/>
                    </a:prstGeom>
                    <a:noFill/>
                    <a:ln w="9525">
                      <a:noFill/>
                      <a:miter lim="800000"/>
                      <a:headEnd/>
                      <a:tailEnd/>
                    </a:ln>
                  </pic:spPr>
                </pic:pic>
              </a:graphicData>
            </a:graphic>
          </wp:inline>
        </w:drawing>
      </w:r>
      <w:r w:rsidR="00125667">
        <w:rPr>
          <w:rtl/>
        </w:rPr>
        <w:br w:type="column"/>
      </w:r>
      <w:r w:rsidR="00125667">
        <w:rPr>
          <w:noProof/>
          <w:lang w:eastAsia="en-US" w:bidi="ar-SA"/>
        </w:rPr>
        <w:lastRenderedPageBreak/>
        <w:drawing>
          <wp:inline distT="0" distB="0" distL="0" distR="0" wp14:anchorId="00D64D00" wp14:editId="3854A030">
            <wp:extent cx="3294856" cy="7096539"/>
            <wp:effectExtent l="19050" t="0" r="794" b="0"/>
            <wp:docPr id="2" name="Picture 2"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aaaa\Desktop\Captسure.PNG"/>
                    <pic:cNvPicPr>
                      <a:picLocks noChangeAspect="1" noChangeArrowheads="1"/>
                    </pic:cNvPicPr>
                  </pic:nvPicPr>
                  <pic:blipFill>
                    <a:blip r:embed="rId8" cstate="print"/>
                    <a:srcRect/>
                    <a:stretch>
                      <a:fillRect/>
                    </a:stretch>
                  </pic:blipFill>
                  <pic:spPr bwMode="auto">
                    <a:xfrm>
                      <a:off x="0" y="0"/>
                      <a:ext cx="3318552" cy="7147577"/>
                    </a:xfrm>
                    <a:prstGeom prst="rect">
                      <a:avLst/>
                    </a:prstGeom>
                    <a:noFill/>
                    <a:ln w="9525">
                      <a:noFill/>
                      <a:miter lim="800000"/>
                      <a:headEnd/>
                      <a:tailEnd/>
                    </a:ln>
                  </pic:spPr>
                </pic:pic>
              </a:graphicData>
            </a:graphic>
          </wp:inline>
        </w:drawing>
      </w:r>
      <w:r w:rsidR="00125667">
        <w:br w:type="column"/>
      </w:r>
    </w:p>
    <w:p w:rsidR="00C21B1C" w:rsidRDefault="00E26711">
      <w:r>
        <w:rPr>
          <w:noProof/>
          <w:lang w:eastAsia="en-US"/>
        </w:rPr>
        <w:lastRenderedPageBreak/>
        <w:pict>
          <v:rect id="_x0000_s1036" style="position:absolute;left:0;text-align:left;margin-left:-562.75pt;margin-top:1.5pt;width:232.1pt;height:556.35pt;z-index:251668480" filled="f">
            <v:textbox>
              <w:txbxContent>
                <w:p w:rsidR="00946B4B" w:rsidRPr="003E600B" w:rsidRDefault="003E600B" w:rsidP="003E600B">
                  <w:pPr>
                    <w:pStyle w:val="ListParagraph"/>
                    <w:numPr>
                      <w:ilvl w:val="0"/>
                      <w:numId w:val="10"/>
                    </w:numPr>
                    <w:autoSpaceDE w:val="0"/>
                    <w:autoSpaceDN w:val="0"/>
                    <w:adjustRightInd w:val="0"/>
                    <w:spacing w:line="276" w:lineRule="auto"/>
                    <w:ind w:left="360"/>
                    <w:jc w:val="both"/>
                    <w:rPr>
                      <w:rFonts w:cs="B Zar"/>
                      <w:color w:val="000000" w:themeColor="text1"/>
                      <w:sz w:val="26"/>
                      <w:szCs w:val="26"/>
                      <w:rtl/>
                    </w:rPr>
                  </w:pPr>
                  <w:r w:rsidRPr="003E600B">
                    <w:rPr>
                      <w:rFonts w:cs="B Zar" w:hint="cs"/>
                      <w:color w:val="000000" w:themeColor="text1"/>
                      <w:sz w:val="26"/>
                      <w:szCs w:val="26"/>
                      <w:rtl/>
                    </w:rPr>
                    <w:t xml:space="preserve">از انجام فعالیت هایی که نیاز به بالا نگه داشتن سر، شانه ها و بازوها و کشیده شدن پشت و کمر به سمت بالا دارد (مثل آویزان کردن پرده ها، تعویض لامپ لوسترها، </w:t>
                  </w:r>
                  <w:r w:rsidR="005D518E" w:rsidRPr="003E600B">
                    <w:rPr>
                      <w:rFonts w:cs="B Zar" w:hint="cs"/>
                      <w:color w:val="000000" w:themeColor="text1"/>
                      <w:sz w:val="26"/>
                      <w:szCs w:val="26"/>
                      <w:rtl/>
                    </w:rPr>
                    <w:t xml:space="preserve">برداشتن اجسام از </w:t>
                  </w:r>
                  <w:r w:rsidR="00FD5808">
                    <w:rPr>
                      <w:rFonts w:cs="B Zar" w:hint="cs"/>
                      <w:color w:val="000000" w:themeColor="text1"/>
                      <w:sz w:val="26"/>
                      <w:szCs w:val="26"/>
                      <w:rtl/>
                    </w:rPr>
                    <w:t>قفسه های بلند) خودداری کنید.</w:t>
                  </w:r>
                </w:p>
                <w:p w:rsidR="005D518E" w:rsidRPr="003E600B" w:rsidRDefault="005D518E" w:rsidP="003E600B">
                  <w:pPr>
                    <w:pStyle w:val="ListParagraph"/>
                    <w:numPr>
                      <w:ilvl w:val="0"/>
                      <w:numId w:val="8"/>
                    </w:numPr>
                    <w:autoSpaceDE w:val="0"/>
                    <w:autoSpaceDN w:val="0"/>
                    <w:adjustRightInd w:val="0"/>
                    <w:spacing w:line="276" w:lineRule="auto"/>
                    <w:ind w:left="360"/>
                    <w:jc w:val="both"/>
                    <w:rPr>
                      <w:rFonts w:ascii="B Zar,Bold" w:eastAsiaTheme="minorHAnsi" w:hAnsi="Calibri" w:cs="B Zar"/>
                      <w:color w:val="000000"/>
                      <w:sz w:val="26"/>
                      <w:szCs w:val="26"/>
                      <w:lang w:eastAsia="en-US"/>
                    </w:rPr>
                  </w:pPr>
                  <w:r w:rsidRPr="003E600B">
                    <w:rPr>
                      <w:rFonts w:ascii="B Zar,Bold" w:eastAsiaTheme="minorHAnsi" w:hAnsi="Calibri" w:cs="B Zar" w:hint="cs"/>
                      <w:color w:val="000000"/>
                      <w:sz w:val="26"/>
                      <w:szCs w:val="26"/>
                      <w:rtl/>
                      <w:lang w:eastAsia="en-US"/>
                    </w:rPr>
                    <w:t>از بلند کردن و حمل بارها، اجسام، کیف یا کوله پشتی های سنگین و کودکان، همچنین انجام فعالیت های ورزشی شدید و سنگین، شنا کردن و دوچرخه سواری اجتناب کنید.</w:t>
                  </w:r>
                </w:p>
                <w:p w:rsidR="005D518E" w:rsidRPr="003E600B" w:rsidRDefault="005D518E" w:rsidP="003E600B">
                  <w:pPr>
                    <w:pStyle w:val="ListParagraph"/>
                    <w:numPr>
                      <w:ilvl w:val="0"/>
                      <w:numId w:val="8"/>
                    </w:numPr>
                    <w:autoSpaceDE w:val="0"/>
                    <w:autoSpaceDN w:val="0"/>
                    <w:adjustRightInd w:val="0"/>
                    <w:spacing w:line="276" w:lineRule="auto"/>
                    <w:ind w:left="360"/>
                    <w:jc w:val="both"/>
                    <w:rPr>
                      <w:rFonts w:ascii="B Zar,Bold" w:eastAsiaTheme="minorHAnsi" w:hAnsi="Calibri" w:cs="B Zar"/>
                      <w:color w:val="000000"/>
                      <w:sz w:val="26"/>
                      <w:szCs w:val="26"/>
                      <w:lang w:eastAsia="en-US"/>
                    </w:rPr>
                  </w:pPr>
                  <w:r w:rsidRPr="003E600B">
                    <w:rPr>
                      <w:rFonts w:ascii="B Zar,Bold" w:eastAsiaTheme="minorHAnsi" w:hAnsi="Calibri" w:cs="B Zar" w:hint="cs"/>
                      <w:color w:val="000000"/>
                      <w:sz w:val="26"/>
                      <w:szCs w:val="26"/>
                      <w:rtl/>
                      <w:lang w:eastAsia="en-US"/>
                    </w:rPr>
                    <w:t>از رانندگی طولانی مدت خودداری نمایید.</w:t>
                  </w:r>
                </w:p>
                <w:p w:rsidR="005D518E" w:rsidRPr="003E600B" w:rsidRDefault="005D518E" w:rsidP="003E600B">
                  <w:pPr>
                    <w:pStyle w:val="ListParagraph"/>
                    <w:numPr>
                      <w:ilvl w:val="0"/>
                      <w:numId w:val="8"/>
                    </w:numPr>
                    <w:autoSpaceDE w:val="0"/>
                    <w:autoSpaceDN w:val="0"/>
                    <w:adjustRightInd w:val="0"/>
                    <w:spacing w:line="276" w:lineRule="auto"/>
                    <w:ind w:left="360"/>
                    <w:jc w:val="both"/>
                    <w:rPr>
                      <w:rFonts w:ascii="B Zar,Bold" w:eastAsiaTheme="minorHAnsi" w:hAnsi="Calibri" w:cs="B Zar"/>
                      <w:color w:val="000000"/>
                      <w:sz w:val="26"/>
                      <w:szCs w:val="26"/>
                      <w:lang w:eastAsia="en-US"/>
                    </w:rPr>
                  </w:pPr>
                  <w:r w:rsidRPr="003E600B">
                    <w:rPr>
                      <w:rFonts w:ascii="B Zar,Bold" w:eastAsiaTheme="minorHAnsi" w:hAnsi="Calibri" w:cs="B Zar" w:hint="cs"/>
                      <w:color w:val="000000"/>
                      <w:sz w:val="26"/>
                      <w:szCs w:val="26"/>
                      <w:rtl/>
                      <w:lang w:eastAsia="en-US"/>
                    </w:rPr>
                    <w:t xml:space="preserve">از باقی ماندن در یک وضعیت طولانی به ویژه در حالت نشسته (مثلا هنگام مطالعه یا کار با کامپیوتر) </w:t>
                  </w:r>
                  <w:r w:rsidR="00831D69" w:rsidRPr="003E600B">
                    <w:rPr>
                      <w:rFonts w:ascii="B Zar,Bold" w:eastAsiaTheme="minorHAnsi" w:hAnsi="Calibri" w:cs="B Zar" w:hint="cs"/>
                      <w:color w:val="000000"/>
                      <w:sz w:val="26"/>
                      <w:szCs w:val="26"/>
                      <w:rtl/>
                      <w:lang w:eastAsia="en-US"/>
                    </w:rPr>
                    <w:t>خودداری کنید و هر 30-20 دقیقه یک بار وضعیت خود را تغییر داده یا چند قدم راه بروید.</w:t>
                  </w:r>
                </w:p>
                <w:p w:rsidR="00831D69" w:rsidRPr="003E600B" w:rsidRDefault="00831D69" w:rsidP="003E600B">
                  <w:pPr>
                    <w:pStyle w:val="ListParagraph"/>
                    <w:numPr>
                      <w:ilvl w:val="0"/>
                      <w:numId w:val="8"/>
                    </w:numPr>
                    <w:autoSpaceDE w:val="0"/>
                    <w:autoSpaceDN w:val="0"/>
                    <w:adjustRightInd w:val="0"/>
                    <w:spacing w:line="276" w:lineRule="auto"/>
                    <w:ind w:left="360"/>
                    <w:jc w:val="both"/>
                    <w:rPr>
                      <w:rFonts w:ascii="B Zar,Bold" w:eastAsiaTheme="minorHAnsi" w:hAnsi="Calibri" w:cs="B Zar"/>
                      <w:color w:val="000000"/>
                      <w:sz w:val="26"/>
                      <w:szCs w:val="26"/>
                      <w:lang w:eastAsia="en-US"/>
                    </w:rPr>
                  </w:pPr>
                  <w:r w:rsidRPr="003E600B">
                    <w:rPr>
                      <w:rFonts w:ascii="B Zar,Bold" w:eastAsiaTheme="minorHAnsi" w:hAnsi="Calibri" w:cs="B Zar" w:hint="cs"/>
                      <w:color w:val="000000"/>
                      <w:sz w:val="26"/>
                      <w:szCs w:val="26"/>
                      <w:rtl/>
                      <w:lang w:eastAsia="en-US"/>
                    </w:rPr>
                    <w:t>وجود این زخم محدودیت غذایی برای شما ایجاد نمی کند، اما توصیه می شود برنامه غذایی خود را به شکلی تنظیم کنید که دچار یبوست نشوید چون این مساله باعث ایجاد فشار بر روی بخیه ها و تاخیر در ترمیم می شود.</w:t>
                  </w:r>
                </w:p>
                <w:p w:rsidR="00831D69" w:rsidRPr="003E600B" w:rsidRDefault="00831D69" w:rsidP="003E600B">
                  <w:pPr>
                    <w:pStyle w:val="ListParagraph"/>
                    <w:autoSpaceDE w:val="0"/>
                    <w:autoSpaceDN w:val="0"/>
                    <w:adjustRightInd w:val="0"/>
                    <w:spacing w:line="276" w:lineRule="auto"/>
                    <w:ind w:left="360"/>
                    <w:jc w:val="both"/>
                    <w:rPr>
                      <w:rFonts w:ascii="B Zar,Bold" w:eastAsiaTheme="minorHAnsi" w:hAnsi="Calibri" w:cs="B Zar"/>
                      <w:color w:val="000000"/>
                      <w:sz w:val="26"/>
                      <w:szCs w:val="26"/>
                      <w:lang w:eastAsia="en-US"/>
                    </w:rPr>
                  </w:pPr>
                </w:p>
                <w:p w:rsidR="00831D69" w:rsidRPr="003E600B" w:rsidRDefault="00831D69" w:rsidP="003E600B">
                  <w:pPr>
                    <w:pStyle w:val="ListParagraph"/>
                    <w:autoSpaceDE w:val="0"/>
                    <w:autoSpaceDN w:val="0"/>
                    <w:adjustRightInd w:val="0"/>
                    <w:spacing w:line="276" w:lineRule="auto"/>
                    <w:ind w:left="360"/>
                    <w:jc w:val="both"/>
                    <w:rPr>
                      <w:rFonts w:ascii="B Zar,Bold" w:eastAsiaTheme="minorHAnsi" w:hAnsi="Calibri" w:cs="B Zar"/>
                      <w:color w:val="000000"/>
                      <w:sz w:val="26"/>
                      <w:szCs w:val="26"/>
                      <w:lang w:eastAsia="en-US"/>
                    </w:rPr>
                  </w:pPr>
                </w:p>
              </w:txbxContent>
            </v:textbox>
            <w10:wrap anchorx="page"/>
          </v:rect>
        </w:pict>
      </w:r>
      <w:r>
        <w:rPr>
          <w:noProof/>
          <w:lang w:eastAsia="en-US"/>
        </w:rPr>
        <w:pict>
          <v:rect id="_x0000_s1035" style="position:absolute;left:0;text-align:left;margin-left:-294.95pt;margin-top:1.5pt;width:248.45pt;height:556.35pt;z-index:251667456" filled="f">
            <v:textbox>
              <w:txbxContent>
                <w:p w:rsidR="00F11368" w:rsidRPr="00831D69" w:rsidRDefault="00831D69" w:rsidP="00831D69">
                  <w:pPr>
                    <w:pStyle w:val="ListParagraph"/>
                    <w:numPr>
                      <w:ilvl w:val="0"/>
                      <w:numId w:val="9"/>
                    </w:numPr>
                    <w:spacing w:line="276" w:lineRule="auto"/>
                    <w:ind w:left="360"/>
                    <w:jc w:val="both"/>
                    <w:rPr>
                      <w:rFonts w:cs="B Zar"/>
                      <w:color w:val="000000" w:themeColor="text1"/>
                      <w:rtl/>
                    </w:rPr>
                  </w:pPr>
                  <w:r w:rsidRPr="00831D69">
                    <w:rPr>
                      <w:rFonts w:cs="B Zar" w:hint="cs"/>
                      <w:sz w:val="26"/>
                      <w:szCs w:val="26"/>
                      <w:rtl/>
                    </w:rPr>
                    <w:t>در صورتی که زخم شما پان</w:t>
                  </w:r>
                  <w:r w:rsidR="00FD5808">
                    <w:rPr>
                      <w:rFonts w:cs="B Zar" w:hint="cs"/>
                      <w:sz w:val="26"/>
                      <w:szCs w:val="26"/>
                      <w:rtl/>
                    </w:rPr>
                    <w:t>س</w:t>
                  </w:r>
                  <w:r w:rsidRPr="00831D69">
                    <w:rPr>
                      <w:rFonts w:cs="B Zar" w:hint="cs"/>
                      <w:sz w:val="26"/>
                      <w:szCs w:val="26"/>
                      <w:rtl/>
                    </w:rPr>
                    <w:t xml:space="preserve">مان شده است حتما تا زمانی که پزشک به شما هنگام ترخیص توصیه کرده زخم را </w:t>
                  </w:r>
                  <w:r w:rsidR="000C588A" w:rsidRPr="00831D69">
                    <w:rPr>
                      <w:rFonts w:cs="B Zar" w:hint="cs"/>
                      <w:color w:val="000000" w:themeColor="text1"/>
                      <w:rtl/>
                    </w:rPr>
                    <w:t>پوشیده نگاه دارید، در این صورت حداقل 48 ساعت پانسمان را به شکل اولیه حفظ کرده و سپس بعد از هر بار شستشوی زخم آن را با یک پانسمان سبک بپوشانید.</w:t>
                  </w:r>
                </w:p>
                <w:p w:rsidR="000C588A" w:rsidRPr="00831D69" w:rsidRDefault="000C588A" w:rsidP="00831D69">
                  <w:pPr>
                    <w:pStyle w:val="ListParagraph"/>
                    <w:numPr>
                      <w:ilvl w:val="0"/>
                      <w:numId w:val="7"/>
                    </w:numPr>
                    <w:spacing w:line="276" w:lineRule="auto"/>
                    <w:ind w:left="360"/>
                    <w:jc w:val="both"/>
                    <w:rPr>
                      <w:rFonts w:cs="B Zar"/>
                      <w:color w:val="000000" w:themeColor="text1"/>
                    </w:rPr>
                  </w:pPr>
                  <w:r w:rsidRPr="00831D69">
                    <w:rPr>
                      <w:rFonts w:cs="B Zar" w:hint="cs"/>
                      <w:rtl/>
                    </w:rPr>
                    <w:t xml:space="preserve">خارش خفیف زخم در روزهای ابتدایی طبیعی است، در این موارد از خاراندن زخم خودداری کنید و فقط پوست را ماساژ دهید، </w:t>
                  </w:r>
                  <w:r w:rsidRPr="00FD5808">
                    <w:rPr>
                      <w:rFonts w:cs="B Zar" w:hint="cs"/>
                      <w:b/>
                      <w:bCs/>
                      <w:rtl/>
                    </w:rPr>
                    <w:t>ترشح خفیف به صورت مایع زرد کم رنگ، رقیق و آبکی نیز در روزهای اول از زخم طبیعی است.</w:t>
                  </w:r>
                  <w:r w:rsidRPr="00831D69">
                    <w:rPr>
                      <w:rFonts w:cs="B Zar" w:hint="cs"/>
                      <w:rtl/>
                    </w:rPr>
                    <w:t xml:space="preserve">  </w:t>
                  </w:r>
                </w:p>
                <w:p w:rsidR="000C588A" w:rsidRPr="00831D69" w:rsidRDefault="000C588A" w:rsidP="00831D69">
                  <w:pPr>
                    <w:pStyle w:val="ListParagraph"/>
                    <w:numPr>
                      <w:ilvl w:val="0"/>
                      <w:numId w:val="7"/>
                    </w:numPr>
                    <w:spacing w:line="276" w:lineRule="auto"/>
                    <w:ind w:left="360"/>
                    <w:jc w:val="both"/>
                    <w:rPr>
                      <w:rFonts w:cs="B Zar"/>
                      <w:color w:val="000000" w:themeColor="text1"/>
                    </w:rPr>
                  </w:pPr>
                  <w:r w:rsidRPr="00831D69">
                    <w:rPr>
                      <w:rFonts w:cs="B Zar" w:hint="cs"/>
                      <w:color w:val="000000" w:themeColor="text1"/>
                      <w:rtl/>
                    </w:rPr>
                    <w:t xml:space="preserve">در روزهای اول ممکن است احساس درد و سوزش خفیف در محل زخم داشته باشید که برای </w:t>
                  </w:r>
                  <w:r w:rsidR="00FD5808">
                    <w:rPr>
                      <w:rFonts w:cs="B Zar" w:hint="cs"/>
                      <w:color w:val="000000" w:themeColor="text1"/>
                      <w:rtl/>
                    </w:rPr>
                    <w:t>رفع آن می توانید از استا مینو ف</w:t>
                  </w:r>
                  <w:r w:rsidRPr="00831D69">
                    <w:rPr>
                      <w:rFonts w:cs="B Zar" w:hint="cs"/>
                      <w:color w:val="000000" w:themeColor="text1"/>
                      <w:rtl/>
                    </w:rPr>
                    <w:t>ن استفاده کنید، ترکیبات حاوی آسپرین و بروفن ممکن است باعث بروز خونریزی شود.</w:t>
                  </w:r>
                </w:p>
                <w:p w:rsidR="000C588A" w:rsidRPr="00831D69" w:rsidRDefault="000C588A" w:rsidP="00831D69">
                  <w:pPr>
                    <w:pStyle w:val="ListParagraph"/>
                    <w:numPr>
                      <w:ilvl w:val="0"/>
                      <w:numId w:val="7"/>
                    </w:numPr>
                    <w:spacing w:line="276" w:lineRule="auto"/>
                    <w:ind w:left="360"/>
                    <w:jc w:val="both"/>
                    <w:rPr>
                      <w:rFonts w:cs="B Zar"/>
                      <w:color w:val="000000" w:themeColor="text1"/>
                    </w:rPr>
                  </w:pPr>
                  <w:r w:rsidRPr="00831D69">
                    <w:rPr>
                      <w:rFonts w:cs="B Zar" w:hint="cs"/>
                      <w:color w:val="000000" w:themeColor="text1"/>
                      <w:rtl/>
                    </w:rPr>
                    <w:t>در صورتی که هنگام ترخیص برای شما آنتی بیوتیک تجویز شده است دارو را در زمان معین مصرف کرده و دوره درمان را کامل کنید.</w:t>
                  </w:r>
                </w:p>
                <w:p w:rsidR="000C588A" w:rsidRPr="00831D69" w:rsidRDefault="000C588A" w:rsidP="00831D69">
                  <w:pPr>
                    <w:pStyle w:val="ListParagraph"/>
                    <w:numPr>
                      <w:ilvl w:val="0"/>
                      <w:numId w:val="7"/>
                    </w:numPr>
                    <w:spacing w:line="276" w:lineRule="auto"/>
                    <w:ind w:left="360"/>
                    <w:jc w:val="both"/>
                    <w:rPr>
                      <w:rFonts w:cs="B Zar"/>
                      <w:color w:val="000000" w:themeColor="text1"/>
                    </w:rPr>
                  </w:pPr>
                  <w:r w:rsidRPr="00831D69">
                    <w:rPr>
                      <w:rFonts w:cs="B Zar" w:hint="cs"/>
                      <w:color w:val="000000" w:themeColor="text1"/>
                      <w:rtl/>
                    </w:rPr>
                    <w:t>هنگام استراحت، به پهلو یا پشت بخ</w:t>
                  </w:r>
                  <w:r w:rsidR="00FD5808">
                    <w:rPr>
                      <w:rFonts w:cs="B Zar" w:hint="cs"/>
                      <w:color w:val="000000" w:themeColor="text1"/>
                      <w:rtl/>
                    </w:rPr>
                    <w:t>و</w:t>
                  </w:r>
                  <w:r w:rsidRPr="00831D69">
                    <w:rPr>
                      <w:rFonts w:cs="B Zar" w:hint="cs"/>
                      <w:color w:val="000000" w:themeColor="text1"/>
                      <w:rtl/>
                    </w:rPr>
                    <w:t>ابید و از خوابیدن روی شکم خودداری کنید.</w:t>
                  </w:r>
                </w:p>
                <w:p w:rsidR="000C588A" w:rsidRPr="00831D69" w:rsidRDefault="000C588A" w:rsidP="00831D69">
                  <w:pPr>
                    <w:pStyle w:val="ListParagraph"/>
                    <w:numPr>
                      <w:ilvl w:val="0"/>
                      <w:numId w:val="7"/>
                    </w:numPr>
                    <w:spacing w:line="276" w:lineRule="auto"/>
                    <w:ind w:left="360"/>
                    <w:jc w:val="both"/>
                    <w:rPr>
                      <w:rFonts w:cs="B Zar"/>
                      <w:color w:val="000000" w:themeColor="text1"/>
                    </w:rPr>
                  </w:pPr>
                  <w:r w:rsidRPr="00831D69">
                    <w:rPr>
                      <w:rFonts w:cs="B Zar" w:hint="cs"/>
                      <w:color w:val="000000" w:themeColor="text1"/>
                      <w:rtl/>
                    </w:rPr>
                    <w:t>از انجام فعالیت های جسمی شدید و سنگین که باعث فشار یا ضربه به محل زخم می شود در طول دو هفته آینده خودداری کنید چون اگر دوباره به همان محل قبلی ضربه یا فشار وارد شود ممکن است باعث آسیب بخیه ها و یا باز شدن دوباره زخم شود.</w:t>
                  </w:r>
                </w:p>
                <w:p w:rsidR="000C588A" w:rsidRPr="00831D69" w:rsidRDefault="000C588A" w:rsidP="00831D69">
                  <w:pPr>
                    <w:pStyle w:val="ListParagraph"/>
                    <w:spacing w:line="276" w:lineRule="auto"/>
                    <w:ind w:left="360"/>
                    <w:jc w:val="both"/>
                    <w:rPr>
                      <w:rFonts w:cs="B Zar"/>
                      <w:color w:val="000000" w:themeColor="text1"/>
                    </w:rPr>
                  </w:pPr>
                </w:p>
              </w:txbxContent>
            </v:textbox>
            <w10:wrap anchorx="page"/>
          </v:rect>
        </w:pict>
      </w:r>
      <w:r>
        <w:rPr>
          <w:noProof/>
          <w:lang w:eastAsia="en-US"/>
        </w:rPr>
        <w:pict>
          <v:rect id="_x0000_s1034" style="position:absolute;left:0;text-align:left;margin-left:-10.7pt;margin-top:1.5pt;width:244.8pt;height:556.35pt;z-index:251666432" filled="f">
            <v:textbox>
              <w:txbxContent>
                <w:p w:rsidR="000C588A" w:rsidRPr="000C588A" w:rsidRDefault="000C588A" w:rsidP="00831D69">
                  <w:pPr>
                    <w:spacing w:line="276" w:lineRule="auto"/>
                    <w:jc w:val="both"/>
                    <w:rPr>
                      <w:rFonts w:cs="B Zar"/>
                      <w:b/>
                      <w:bCs/>
                      <w:sz w:val="26"/>
                      <w:szCs w:val="26"/>
                      <w:rtl/>
                    </w:rPr>
                  </w:pPr>
                  <w:r w:rsidRPr="000C588A">
                    <w:rPr>
                      <w:rFonts w:cs="B Zar" w:hint="cs"/>
                      <w:b/>
                      <w:bCs/>
                      <w:sz w:val="26"/>
                      <w:szCs w:val="26"/>
                      <w:rtl/>
                    </w:rPr>
                    <w:t>پس ار ترخیص تا زمان بهبودی به نکات و توصیه های زیر توجه کنید:</w:t>
                  </w:r>
                </w:p>
                <w:p w:rsidR="000C588A" w:rsidRPr="000C588A" w:rsidRDefault="000C588A" w:rsidP="00831D69">
                  <w:pPr>
                    <w:pStyle w:val="ListParagraph"/>
                    <w:numPr>
                      <w:ilvl w:val="0"/>
                      <w:numId w:val="6"/>
                    </w:numPr>
                    <w:spacing w:after="160" w:line="276" w:lineRule="auto"/>
                    <w:ind w:left="360"/>
                    <w:jc w:val="both"/>
                    <w:rPr>
                      <w:rFonts w:cs="B Zar"/>
                      <w:sz w:val="26"/>
                      <w:szCs w:val="26"/>
                    </w:rPr>
                  </w:pPr>
                  <w:r w:rsidRPr="000C588A">
                    <w:rPr>
                      <w:rFonts w:cs="B Zar" w:hint="cs"/>
                      <w:sz w:val="26"/>
                      <w:szCs w:val="26"/>
                      <w:rtl/>
                    </w:rPr>
                    <w:t>بخیه ها را پس از 24 ساعت می توانید به آرامی با آب گرم و صابون بشوئید، اما به هیچ وجه آن ها را به مدت طولانی در آب غوطه ور نکنید(مثلا در وان حمام، استخر و ...) چون تماس زیاد آب باعث کاهش سرعت بهبود زخم و افزایش احتمال عفونت می شود.</w:t>
                  </w:r>
                </w:p>
                <w:p w:rsidR="000C588A" w:rsidRPr="000C588A" w:rsidRDefault="000C588A" w:rsidP="00831D69">
                  <w:pPr>
                    <w:pStyle w:val="ListParagraph"/>
                    <w:numPr>
                      <w:ilvl w:val="0"/>
                      <w:numId w:val="6"/>
                    </w:numPr>
                    <w:spacing w:after="160" w:line="276" w:lineRule="auto"/>
                    <w:ind w:left="360"/>
                    <w:jc w:val="both"/>
                    <w:rPr>
                      <w:rFonts w:cs="B Zar"/>
                      <w:sz w:val="26"/>
                      <w:szCs w:val="26"/>
                    </w:rPr>
                  </w:pPr>
                  <w:r w:rsidRPr="000C588A">
                    <w:rPr>
                      <w:rFonts w:cs="B Zar" w:hint="cs"/>
                      <w:sz w:val="26"/>
                      <w:szCs w:val="26"/>
                      <w:rtl/>
                    </w:rPr>
                    <w:t>بخیه ها را بلافاصله با ملایمت خشک کنید، برای این کار از یک پارچه ی نخی سبک و کاملا تمیز که فقط به این کار اختصاص داده اید یا گاز استریل استفاده کنید و به هیچ وجه از پنبه یا دستمال کاغذی استفاده نکنید، دقت کنید که برای خشک کردن نباید پارچه را روی زخم به سختی بکشید و فقط از حرکات ضربه ای ملایم استفاده کنید.</w:t>
                  </w:r>
                </w:p>
                <w:p w:rsidR="000C588A" w:rsidRDefault="00FD5808" w:rsidP="00831D69">
                  <w:pPr>
                    <w:pStyle w:val="ListParagraph"/>
                    <w:numPr>
                      <w:ilvl w:val="0"/>
                      <w:numId w:val="6"/>
                    </w:numPr>
                    <w:spacing w:after="160" w:line="276" w:lineRule="auto"/>
                    <w:ind w:left="360"/>
                    <w:jc w:val="both"/>
                    <w:rPr>
                      <w:rFonts w:cs="B Zar"/>
                      <w:sz w:val="26"/>
                      <w:szCs w:val="26"/>
                    </w:rPr>
                  </w:pPr>
                  <w:r>
                    <w:rPr>
                      <w:rFonts w:cs="B Zar" w:hint="cs"/>
                      <w:sz w:val="26"/>
                      <w:szCs w:val="26"/>
                      <w:rtl/>
                    </w:rPr>
                    <w:t>پس از شس</w:t>
                  </w:r>
                  <w:r w:rsidR="000C588A" w:rsidRPr="000C588A">
                    <w:rPr>
                      <w:rFonts w:cs="B Zar" w:hint="cs"/>
                      <w:sz w:val="26"/>
                      <w:szCs w:val="26"/>
                      <w:rtl/>
                    </w:rPr>
                    <w:t xml:space="preserve">تشو می توانید روی زخم را با یک لایه ی نازک پماد آنتی بیوتیک (در صورت تجویز هنگام ترخیص) بپوشانید (برای این کار از گوش پاک کن استفاده کنید)، اما به هیچ وجه از الکل، آب اکسیژنه، محلول های ضد عفونی کننده، کرم های آرایشی یا نرم کننده، روغن های معطر یا پمادهای کورتونی روی زخم استفاده نکنید، این مواد باعث تحریک پوست، بروز حساسیت و عفونت وتاخیر در ترمیم زخم خواهند شد. </w:t>
                  </w:r>
                </w:p>
                <w:p w:rsidR="000C588A" w:rsidRPr="000C588A" w:rsidRDefault="000C588A" w:rsidP="00831D69">
                  <w:pPr>
                    <w:pStyle w:val="ListParagraph"/>
                    <w:spacing w:after="160" w:line="276" w:lineRule="auto"/>
                    <w:ind w:left="360"/>
                    <w:jc w:val="both"/>
                    <w:rPr>
                      <w:rFonts w:cs="B Zar"/>
                      <w:sz w:val="26"/>
                      <w:szCs w:val="26"/>
                    </w:rPr>
                  </w:pPr>
                </w:p>
                <w:p w:rsidR="000C588A" w:rsidRPr="000C588A" w:rsidRDefault="000C588A" w:rsidP="00831D69">
                  <w:pPr>
                    <w:autoSpaceDE w:val="0"/>
                    <w:autoSpaceDN w:val="0"/>
                    <w:adjustRightInd w:val="0"/>
                    <w:spacing w:line="276" w:lineRule="auto"/>
                    <w:jc w:val="both"/>
                    <w:rPr>
                      <w:rFonts w:asciiTheme="minorHAnsi" w:eastAsiaTheme="minorHAnsi" w:hAnsiTheme="minorHAnsi" w:cs="B Zar"/>
                      <w:sz w:val="26"/>
                      <w:szCs w:val="26"/>
                      <w:lang w:eastAsia="en-US"/>
                    </w:rPr>
                  </w:pPr>
                </w:p>
                <w:p w:rsidR="00F11368" w:rsidRPr="00CA2B06" w:rsidRDefault="00F11368" w:rsidP="00831D69">
                  <w:pPr>
                    <w:autoSpaceDE w:val="0"/>
                    <w:autoSpaceDN w:val="0"/>
                    <w:adjustRightInd w:val="0"/>
                    <w:spacing w:line="276" w:lineRule="auto"/>
                    <w:jc w:val="both"/>
                    <w:rPr>
                      <w:rFonts w:ascii="B Zar,Bold" w:eastAsiaTheme="minorHAnsi" w:hAnsi="Calibri" w:cs="B Zar"/>
                      <w:sz w:val="26"/>
                      <w:szCs w:val="26"/>
                      <w:lang w:eastAsia="en-US"/>
                    </w:rPr>
                  </w:pPr>
                </w:p>
              </w:txbxContent>
            </v:textbox>
            <w10:wrap anchorx="page"/>
          </v:rect>
        </w:pict>
      </w:r>
      <w:r w:rsidR="00125667">
        <w:rPr>
          <w:noProof/>
          <w:rtl/>
          <w:lang w:eastAsia="en-US" w:bidi="ar-SA"/>
        </w:rPr>
        <w:drawing>
          <wp:inline distT="0" distB="0" distL="0" distR="0">
            <wp:extent cx="3315427" cy="7096539"/>
            <wp:effectExtent l="19050" t="0" r="0" b="0"/>
            <wp:docPr id="4" name="Picture 4"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haaaa\Desktop\Captسure.PNG"/>
                    <pic:cNvPicPr>
                      <a:picLocks noChangeAspect="1" noChangeArrowheads="1"/>
                    </pic:cNvPicPr>
                  </pic:nvPicPr>
                  <pic:blipFill>
                    <a:blip r:embed="rId8" cstate="print"/>
                    <a:srcRect/>
                    <a:stretch>
                      <a:fillRect/>
                    </a:stretch>
                  </pic:blipFill>
                  <pic:spPr bwMode="auto">
                    <a:xfrm>
                      <a:off x="0" y="0"/>
                      <a:ext cx="3339271" cy="7147577"/>
                    </a:xfrm>
                    <a:prstGeom prst="rect">
                      <a:avLst/>
                    </a:prstGeom>
                    <a:noFill/>
                    <a:ln w="9525">
                      <a:noFill/>
                      <a:miter lim="800000"/>
                      <a:headEnd/>
                      <a:tailEnd/>
                    </a:ln>
                  </pic:spPr>
                </pic:pic>
              </a:graphicData>
            </a:graphic>
          </wp:inline>
        </w:drawing>
      </w:r>
      <w:r w:rsidR="00125667">
        <w:rPr>
          <w:rtl/>
        </w:rPr>
        <w:br w:type="column"/>
      </w:r>
      <w:r w:rsidR="00125667">
        <w:rPr>
          <w:noProof/>
          <w:lang w:eastAsia="en-US" w:bidi="ar-SA"/>
        </w:rPr>
        <w:lastRenderedPageBreak/>
        <w:drawing>
          <wp:inline distT="0" distB="0" distL="0" distR="0">
            <wp:extent cx="3297445" cy="7038514"/>
            <wp:effectExtent l="19050" t="0" r="0" b="0"/>
            <wp:docPr id="5" name="Picture 5"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aaaa\Desktop\Captسure.PNG"/>
                    <pic:cNvPicPr>
                      <a:picLocks noChangeAspect="1" noChangeArrowheads="1"/>
                    </pic:cNvPicPr>
                  </pic:nvPicPr>
                  <pic:blipFill>
                    <a:blip r:embed="rId8" cstate="print"/>
                    <a:srcRect/>
                    <a:stretch>
                      <a:fillRect/>
                    </a:stretch>
                  </pic:blipFill>
                  <pic:spPr bwMode="auto">
                    <a:xfrm>
                      <a:off x="0" y="0"/>
                      <a:ext cx="3320557" cy="7087847"/>
                    </a:xfrm>
                    <a:prstGeom prst="rect">
                      <a:avLst/>
                    </a:prstGeom>
                    <a:noFill/>
                    <a:ln w="9525">
                      <a:noFill/>
                      <a:miter lim="800000"/>
                      <a:headEnd/>
                      <a:tailEnd/>
                    </a:ln>
                  </pic:spPr>
                </pic:pic>
              </a:graphicData>
            </a:graphic>
          </wp:inline>
        </w:drawing>
      </w:r>
      <w:r w:rsidR="00125667">
        <w:br w:type="column"/>
      </w:r>
      <w:r w:rsidR="00125667">
        <w:rPr>
          <w:noProof/>
          <w:lang w:eastAsia="en-US" w:bidi="ar-SA"/>
        </w:rPr>
        <w:lastRenderedPageBreak/>
        <w:drawing>
          <wp:inline distT="0" distB="0" distL="0" distR="0">
            <wp:extent cx="3112826" cy="7026670"/>
            <wp:effectExtent l="19050" t="0" r="0" b="0"/>
            <wp:docPr id="6" name="Picture 6" descr="C:\Users\Rahaaaa\Desktop\Captس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haaaa\Desktop\Captسure.PNG"/>
                    <pic:cNvPicPr>
                      <a:picLocks noChangeAspect="1" noChangeArrowheads="1"/>
                    </pic:cNvPicPr>
                  </pic:nvPicPr>
                  <pic:blipFill>
                    <a:blip r:embed="rId8" cstate="print"/>
                    <a:srcRect/>
                    <a:stretch>
                      <a:fillRect/>
                    </a:stretch>
                  </pic:blipFill>
                  <pic:spPr bwMode="auto">
                    <a:xfrm>
                      <a:off x="0" y="0"/>
                      <a:ext cx="3122288" cy="7048028"/>
                    </a:xfrm>
                    <a:prstGeom prst="rect">
                      <a:avLst/>
                    </a:prstGeom>
                    <a:noFill/>
                    <a:ln w="9525">
                      <a:noFill/>
                      <a:miter lim="800000"/>
                      <a:headEnd/>
                      <a:tailEnd/>
                    </a:ln>
                  </pic:spPr>
                </pic:pic>
              </a:graphicData>
            </a:graphic>
          </wp:inline>
        </w:drawing>
      </w:r>
    </w:p>
    <w:sectPr w:rsidR="00C21B1C" w:rsidSect="00125667">
      <w:pgSz w:w="16838" w:h="11906" w:orient="landscape"/>
      <w:pgMar w:top="284" w:right="284" w:bottom="284" w:left="284" w:header="709" w:footer="709" w:gutter="0"/>
      <w:cols w:num="3"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tr">
    <w:altName w:val="Courier New"/>
    <w:charset w:val="B2"/>
    <w:family w:val="auto"/>
    <w:pitch w:val="variable"/>
    <w:sig w:usb0="00002000" w:usb1="80000000" w:usb2="00000008" w:usb3="00000000" w:csb0="00000040" w:csb1="00000000"/>
  </w:font>
  <w:font w:name="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Bold">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Elephant">
    <w:panose1 w:val="02020904090505020303"/>
    <w:charset w:val="00"/>
    <w:family w:val="roman"/>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18A0"/>
    <w:multiLevelType w:val="hybridMultilevel"/>
    <w:tmpl w:val="E070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B4134"/>
    <w:multiLevelType w:val="hybridMultilevel"/>
    <w:tmpl w:val="546C0B1C"/>
    <w:lvl w:ilvl="0" w:tplc="89E207BC">
      <w:start w:val="11"/>
      <w:numFmt w:val="decimal"/>
      <w:lvlText w:val="%1."/>
      <w:lvlJc w:val="left"/>
      <w:pPr>
        <w:ind w:left="81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71CFB"/>
    <w:multiLevelType w:val="hybridMultilevel"/>
    <w:tmpl w:val="E816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5416D"/>
    <w:multiLevelType w:val="hybridMultilevel"/>
    <w:tmpl w:val="B1602762"/>
    <w:lvl w:ilvl="0" w:tplc="3A08ACE4">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C7E1F"/>
    <w:multiLevelType w:val="hybridMultilevel"/>
    <w:tmpl w:val="862CB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77B17"/>
    <w:multiLevelType w:val="hybridMultilevel"/>
    <w:tmpl w:val="94AABD1C"/>
    <w:lvl w:ilvl="0" w:tplc="7844385C">
      <w:start w:val="10"/>
      <w:numFmt w:val="decimal"/>
      <w:lvlText w:val="%1."/>
      <w:lvlJc w:val="left"/>
      <w:pPr>
        <w:ind w:left="153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E345D7"/>
    <w:multiLevelType w:val="hybridMultilevel"/>
    <w:tmpl w:val="E9389A90"/>
    <w:lvl w:ilvl="0" w:tplc="1960F03E">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E7B87"/>
    <w:multiLevelType w:val="hybridMultilevel"/>
    <w:tmpl w:val="BC94268E"/>
    <w:lvl w:ilvl="0" w:tplc="D20E1E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80D14"/>
    <w:multiLevelType w:val="hybridMultilevel"/>
    <w:tmpl w:val="771C03AE"/>
    <w:lvl w:ilvl="0" w:tplc="1AC09A92">
      <w:start w:val="4"/>
      <w:numFmt w:val="decimal"/>
      <w:lvlText w:val="%1."/>
      <w:lvlJc w:val="left"/>
      <w:pPr>
        <w:ind w:left="11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CF620A"/>
    <w:multiLevelType w:val="hybridMultilevel"/>
    <w:tmpl w:val="9E1A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264DE"/>
    <w:multiLevelType w:val="hybridMultilevel"/>
    <w:tmpl w:val="78C0FC46"/>
    <w:lvl w:ilvl="0" w:tplc="C6427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C2074"/>
    <w:multiLevelType w:val="hybridMultilevel"/>
    <w:tmpl w:val="8820C026"/>
    <w:lvl w:ilvl="0" w:tplc="3A08ACE4">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36850"/>
    <w:multiLevelType w:val="hybridMultilevel"/>
    <w:tmpl w:val="AB462CDE"/>
    <w:lvl w:ilvl="0" w:tplc="3A28A1CC">
      <w:start w:val="15"/>
      <w:numFmt w:val="decimal"/>
      <w:lvlText w:val="%1."/>
      <w:lvlJc w:val="left"/>
      <w:pPr>
        <w:ind w:left="15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11"/>
  </w:num>
  <w:num w:numId="6">
    <w:abstractNumId w:val="2"/>
  </w:num>
  <w:num w:numId="7">
    <w:abstractNumId w:val="7"/>
  </w:num>
  <w:num w:numId="8">
    <w:abstractNumId w:val="1"/>
  </w:num>
  <w:num w:numId="9">
    <w:abstractNumId w:val="8"/>
  </w:num>
  <w:num w:numId="10">
    <w:abstractNumId w:val="5"/>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25667"/>
    <w:rsid w:val="000021B2"/>
    <w:rsid w:val="00010BC8"/>
    <w:rsid w:val="00011BD3"/>
    <w:rsid w:val="000214D8"/>
    <w:rsid w:val="00024A1D"/>
    <w:rsid w:val="00027BB4"/>
    <w:rsid w:val="0003430B"/>
    <w:rsid w:val="00042D15"/>
    <w:rsid w:val="000524A9"/>
    <w:rsid w:val="00055BD1"/>
    <w:rsid w:val="00063836"/>
    <w:rsid w:val="00064339"/>
    <w:rsid w:val="00071739"/>
    <w:rsid w:val="000906BA"/>
    <w:rsid w:val="00091E05"/>
    <w:rsid w:val="000945C4"/>
    <w:rsid w:val="000B0E89"/>
    <w:rsid w:val="000B552D"/>
    <w:rsid w:val="000C292F"/>
    <w:rsid w:val="000C4255"/>
    <w:rsid w:val="000C588A"/>
    <w:rsid w:val="000C5D07"/>
    <w:rsid w:val="000D14AA"/>
    <w:rsid w:val="001021AA"/>
    <w:rsid w:val="00105693"/>
    <w:rsid w:val="00106149"/>
    <w:rsid w:val="00111E1C"/>
    <w:rsid w:val="00113EE8"/>
    <w:rsid w:val="00114A77"/>
    <w:rsid w:val="00125667"/>
    <w:rsid w:val="00131246"/>
    <w:rsid w:val="00135221"/>
    <w:rsid w:val="00151CA6"/>
    <w:rsid w:val="00155909"/>
    <w:rsid w:val="001648F6"/>
    <w:rsid w:val="001801CF"/>
    <w:rsid w:val="001828AF"/>
    <w:rsid w:val="001900A2"/>
    <w:rsid w:val="00191576"/>
    <w:rsid w:val="00191DA1"/>
    <w:rsid w:val="00192867"/>
    <w:rsid w:val="001951FE"/>
    <w:rsid w:val="00195B28"/>
    <w:rsid w:val="001C1846"/>
    <w:rsid w:val="001C4F3C"/>
    <w:rsid w:val="001C5448"/>
    <w:rsid w:val="001D04B3"/>
    <w:rsid w:val="001D7CF2"/>
    <w:rsid w:val="001F109B"/>
    <w:rsid w:val="00204C42"/>
    <w:rsid w:val="00207686"/>
    <w:rsid w:val="00215139"/>
    <w:rsid w:val="00220E62"/>
    <w:rsid w:val="00227002"/>
    <w:rsid w:val="002338CE"/>
    <w:rsid w:val="002357B2"/>
    <w:rsid w:val="00240555"/>
    <w:rsid w:val="002406A9"/>
    <w:rsid w:val="002453BB"/>
    <w:rsid w:val="00252F5B"/>
    <w:rsid w:val="0025690C"/>
    <w:rsid w:val="00270FC4"/>
    <w:rsid w:val="00275101"/>
    <w:rsid w:val="002849CA"/>
    <w:rsid w:val="00287348"/>
    <w:rsid w:val="002937B9"/>
    <w:rsid w:val="002969F2"/>
    <w:rsid w:val="00297F4F"/>
    <w:rsid w:val="002A086F"/>
    <w:rsid w:val="002A4B2A"/>
    <w:rsid w:val="002A5B76"/>
    <w:rsid w:val="002B1E8D"/>
    <w:rsid w:val="002B5A51"/>
    <w:rsid w:val="002C5CCE"/>
    <w:rsid w:val="002C6049"/>
    <w:rsid w:val="002D1A81"/>
    <w:rsid w:val="002D653A"/>
    <w:rsid w:val="002F4F5A"/>
    <w:rsid w:val="00302F09"/>
    <w:rsid w:val="00302F1D"/>
    <w:rsid w:val="00307A60"/>
    <w:rsid w:val="003163B8"/>
    <w:rsid w:val="00320F19"/>
    <w:rsid w:val="00321E7B"/>
    <w:rsid w:val="003250DF"/>
    <w:rsid w:val="003414B6"/>
    <w:rsid w:val="00342138"/>
    <w:rsid w:val="003426E1"/>
    <w:rsid w:val="00344A06"/>
    <w:rsid w:val="003462BE"/>
    <w:rsid w:val="00346677"/>
    <w:rsid w:val="003545FE"/>
    <w:rsid w:val="00355391"/>
    <w:rsid w:val="003637F2"/>
    <w:rsid w:val="003718F9"/>
    <w:rsid w:val="00374753"/>
    <w:rsid w:val="00374ECA"/>
    <w:rsid w:val="00380E82"/>
    <w:rsid w:val="003860B5"/>
    <w:rsid w:val="00396451"/>
    <w:rsid w:val="003A29DF"/>
    <w:rsid w:val="003B469B"/>
    <w:rsid w:val="003C0C43"/>
    <w:rsid w:val="003D22CD"/>
    <w:rsid w:val="003D401B"/>
    <w:rsid w:val="003E061B"/>
    <w:rsid w:val="003E2746"/>
    <w:rsid w:val="003E4395"/>
    <w:rsid w:val="003E600B"/>
    <w:rsid w:val="003E7D93"/>
    <w:rsid w:val="003F02CE"/>
    <w:rsid w:val="004221DA"/>
    <w:rsid w:val="00422E0E"/>
    <w:rsid w:val="00442C2E"/>
    <w:rsid w:val="004502AA"/>
    <w:rsid w:val="00450933"/>
    <w:rsid w:val="00464E86"/>
    <w:rsid w:val="004842CE"/>
    <w:rsid w:val="0049275B"/>
    <w:rsid w:val="004928E3"/>
    <w:rsid w:val="004A6652"/>
    <w:rsid w:val="004B21BE"/>
    <w:rsid w:val="004C2E5C"/>
    <w:rsid w:val="004C591B"/>
    <w:rsid w:val="004C6E23"/>
    <w:rsid w:val="004D31CA"/>
    <w:rsid w:val="004D4747"/>
    <w:rsid w:val="004D7249"/>
    <w:rsid w:val="004F3832"/>
    <w:rsid w:val="004F3DD9"/>
    <w:rsid w:val="004F7E76"/>
    <w:rsid w:val="0050716B"/>
    <w:rsid w:val="00507C6B"/>
    <w:rsid w:val="00511ACD"/>
    <w:rsid w:val="005137B1"/>
    <w:rsid w:val="00514B3F"/>
    <w:rsid w:val="00517E20"/>
    <w:rsid w:val="00532A43"/>
    <w:rsid w:val="00536331"/>
    <w:rsid w:val="005375BA"/>
    <w:rsid w:val="00554690"/>
    <w:rsid w:val="00562E9C"/>
    <w:rsid w:val="005632CA"/>
    <w:rsid w:val="0056613E"/>
    <w:rsid w:val="005751E9"/>
    <w:rsid w:val="0058115B"/>
    <w:rsid w:val="0058424C"/>
    <w:rsid w:val="005861B1"/>
    <w:rsid w:val="005869F5"/>
    <w:rsid w:val="0059180C"/>
    <w:rsid w:val="00592076"/>
    <w:rsid w:val="005A6210"/>
    <w:rsid w:val="005B2811"/>
    <w:rsid w:val="005B28ED"/>
    <w:rsid w:val="005B344D"/>
    <w:rsid w:val="005C0405"/>
    <w:rsid w:val="005C158D"/>
    <w:rsid w:val="005D518E"/>
    <w:rsid w:val="006000FF"/>
    <w:rsid w:val="006017B4"/>
    <w:rsid w:val="00605997"/>
    <w:rsid w:val="0061237C"/>
    <w:rsid w:val="00617A02"/>
    <w:rsid w:val="0062372D"/>
    <w:rsid w:val="00637B9B"/>
    <w:rsid w:val="00643D5A"/>
    <w:rsid w:val="0065190A"/>
    <w:rsid w:val="00663046"/>
    <w:rsid w:val="006714C7"/>
    <w:rsid w:val="00673AF9"/>
    <w:rsid w:val="0068187A"/>
    <w:rsid w:val="00682A94"/>
    <w:rsid w:val="00683AF0"/>
    <w:rsid w:val="0069563E"/>
    <w:rsid w:val="00696D92"/>
    <w:rsid w:val="006A022E"/>
    <w:rsid w:val="006A6BEC"/>
    <w:rsid w:val="006B2979"/>
    <w:rsid w:val="006B4682"/>
    <w:rsid w:val="006B5C4C"/>
    <w:rsid w:val="006B711A"/>
    <w:rsid w:val="006C007D"/>
    <w:rsid w:val="006C4225"/>
    <w:rsid w:val="006C61EF"/>
    <w:rsid w:val="006C7950"/>
    <w:rsid w:val="006D7894"/>
    <w:rsid w:val="006E0B6B"/>
    <w:rsid w:val="006E32C2"/>
    <w:rsid w:val="006E3767"/>
    <w:rsid w:val="006E7416"/>
    <w:rsid w:val="006F01A5"/>
    <w:rsid w:val="006F78B2"/>
    <w:rsid w:val="007007F4"/>
    <w:rsid w:val="0070144F"/>
    <w:rsid w:val="00701AB7"/>
    <w:rsid w:val="007056B8"/>
    <w:rsid w:val="00706B4D"/>
    <w:rsid w:val="00707F8A"/>
    <w:rsid w:val="007154F7"/>
    <w:rsid w:val="0072703D"/>
    <w:rsid w:val="00734EC5"/>
    <w:rsid w:val="00752BA0"/>
    <w:rsid w:val="00753936"/>
    <w:rsid w:val="00767890"/>
    <w:rsid w:val="00783677"/>
    <w:rsid w:val="00784391"/>
    <w:rsid w:val="007852C3"/>
    <w:rsid w:val="00794017"/>
    <w:rsid w:val="00796040"/>
    <w:rsid w:val="00797934"/>
    <w:rsid w:val="007A0F2C"/>
    <w:rsid w:val="007C35DD"/>
    <w:rsid w:val="007C40D9"/>
    <w:rsid w:val="007C5DE5"/>
    <w:rsid w:val="007D7137"/>
    <w:rsid w:val="007E4801"/>
    <w:rsid w:val="007E4EC5"/>
    <w:rsid w:val="007E7794"/>
    <w:rsid w:val="007F3A43"/>
    <w:rsid w:val="007F7A5A"/>
    <w:rsid w:val="00812FE3"/>
    <w:rsid w:val="00824A6C"/>
    <w:rsid w:val="00825C81"/>
    <w:rsid w:val="00831D69"/>
    <w:rsid w:val="00841CD6"/>
    <w:rsid w:val="00845A15"/>
    <w:rsid w:val="008461A2"/>
    <w:rsid w:val="00850DD8"/>
    <w:rsid w:val="00852EB0"/>
    <w:rsid w:val="008653EB"/>
    <w:rsid w:val="008773D9"/>
    <w:rsid w:val="00877FDF"/>
    <w:rsid w:val="00883460"/>
    <w:rsid w:val="00891CA9"/>
    <w:rsid w:val="00895BE3"/>
    <w:rsid w:val="008A1A54"/>
    <w:rsid w:val="008A1B10"/>
    <w:rsid w:val="008A53CE"/>
    <w:rsid w:val="008B1248"/>
    <w:rsid w:val="008B2073"/>
    <w:rsid w:val="008B5AE7"/>
    <w:rsid w:val="008D440B"/>
    <w:rsid w:val="008E0B53"/>
    <w:rsid w:val="008E30BA"/>
    <w:rsid w:val="008E68F4"/>
    <w:rsid w:val="008F10BA"/>
    <w:rsid w:val="008F1D71"/>
    <w:rsid w:val="008F637A"/>
    <w:rsid w:val="0090240C"/>
    <w:rsid w:val="009048F5"/>
    <w:rsid w:val="009052D1"/>
    <w:rsid w:val="0090534E"/>
    <w:rsid w:val="00906505"/>
    <w:rsid w:val="00922E66"/>
    <w:rsid w:val="00924615"/>
    <w:rsid w:val="00925999"/>
    <w:rsid w:val="00926224"/>
    <w:rsid w:val="00926E89"/>
    <w:rsid w:val="00936612"/>
    <w:rsid w:val="009401E7"/>
    <w:rsid w:val="0094120F"/>
    <w:rsid w:val="00946B4B"/>
    <w:rsid w:val="009519AE"/>
    <w:rsid w:val="009644CF"/>
    <w:rsid w:val="00981C04"/>
    <w:rsid w:val="009A4120"/>
    <w:rsid w:val="009A4D6C"/>
    <w:rsid w:val="009A74B8"/>
    <w:rsid w:val="009B1BE9"/>
    <w:rsid w:val="009B28CB"/>
    <w:rsid w:val="009C019A"/>
    <w:rsid w:val="009C0CCC"/>
    <w:rsid w:val="009C504C"/>
    <w:rsid w:val="009D3030"/>
    <w:rsid w:val="009E43E5"/>
    <w:rsid w:val="009F0C8F"/>
    <w:rsid w:val="00A0087A"/>
    <w:rsid w:val="00A20C68"/>
    <w:rsid w:val="00A346CC"/>
    <w:rsid w:val="00A37AFD"/>
    <w:rsid w:val="00A44D89"/>
    <w:rsid w:val="00A546D4"/>
    <w:rsid w:val="00A54F3E"/>
    <w:rsid w:val="00A61BBA"/>
    <w:rsid w:val="00A65EC3"/>
    <w:rsid w:val="00A71012"/>
    <w:rsid w:val="00A83E3F"/>
    <w:rsid w:val="00A87BB7"/>
    <w:rsid w:val="00A90673"/>
    <w:rsid w:val="00A93EE4"/>
    <w:rsid w:val="00AB1721"/>
    <w:rsid w:val="00AC3463"/>
    <w:rsid w:val="00AC74C7"/>
    <w:rsid w:val="00AF5336"/>
    <w:rsid w:val="00AF7EDE"/>
    <w:rsid w:val="00B0287B"/>
    <w:rsid w:val="00B03FD6"/>
    <w:rsid w:val="00B04494"/>
    <w:rsid w:val="00B0470E"/>
    <w:rsid w:val="00B07532"/>
    <w:rsid w:val="00B07E03"/>
    <w:rsid w:val="00B1399D"/>
    <w:rsid w:val="00B273E1"/>
    <w:rsid w:val="00B3588B"/>
    <w:rsid w:val="00B36E3B"/>
    <w:rsid w:val="00B37AC3"/>
    <w:rsid w:val="00B4047A"/>
    <w:rsid w:val="00B43366"/>
    <w:rsid w:val="00B53C92"/>
    <w:rsid w:val="00B658CB"/>
    <w:rsid w:val="00B66934"/>
    <w:rsid w:val="00B671BE"/>
    <w:rsid w:val="00B77474"/>
    <w:rsid w:val="00B811BE"/>
    <w:rsid w:val="00B81663"/>
    <w:rsid w:val="00B84648"/>
    <w:rsid w:val="00B87563"/>
    <w:rsid w:val="00B91512"/>
    <w:rsid w:val="00BA4C6F"/>
    <w:rsid w:val="00BB200F"/>
    <w:rsid w:val="00BB7F8F"/>
    <w:rsid w:val="00BD00E6"/>
    <w:rsid w:val="00BD5DDD"/>
    <w:rsid w:val="00BE0996"/>
    <w:rsid w:val="00BE69A2"/>
    <w:rsid w:val="00BF1662"/>
    <w:rsid w:val="00C0054B"/>
    <w:rsid w:val="00C100C7"/>
    <w:rsid w:val="00C21B1C"/>
    <w:rsid w:val="00C314E2"/>
    <w:rsid w:val="00C330E1"/>
    <w:rsid w:val="00C37AC4"/>
    <w:rsid w:val="00C433CE"/>
    <w:rsid w:val="00C45FB7"/>
    <w:rsid w:val="00C51733"/>
    <w:rsid w:val="00C66495"/>
    <w:rsid w:val="00C67A82"/>
    <w:rsid w:val="00C7049A"/>
    <w:rsid w:val="00C824AF"/>
    <w:rsid w:val="00C8459B"/>
    <w:rsid w:val="00C85DB6"/>
    <w:rsid w:val="00C9129A"/>
    <w:rsid w:val="00CA2B06"/>
    <w:rsid w:val="00CA5D80"/>
    <w:rsid w:val="00CB25D8"/>
    <w:rsid w:val="00CC6B88"/>
    <w:rsid w:val="00CD0E60"/>
    <w:rsid w:val="00CD0F1D"/>
    <w:rsid w:val="00CD6370"/>
    <w:rsid w:val="00CF235B"/>
    <w:rsid w:val="00CF4B25"/>
    <w:rsid w:val="00D02671"/>
    <w:rsid w:val="00D33E73"/>
    <w:rsid w:val="00D44DFA"/>
    <w:rsid w:val="00D5530C"/>
    <w:rsid w:val="00D553DD"/>
    <w:rsid w:val="00D57DC0"/>
    <w:rsid w:val="00D600A8"/>
    <w:rsid w:val="00D62CA9"/>
    <w:rsid w:val="00D86385"/>
    <w:rsid w:val="00D87731"/>
    <w:rsid w:val="00D9278C"/>
    <w:rsid w:val="00D93F7B"/>
    <w:rsid w:val="00DA007A"/>
    <w:rsid w:val="00DA1C4D"/>
    <w:rsid w:val="00DB2D3A"/>
    <w:rsid w:val="00DB44BB"/>
    <w:rsid w:val="00DB4677"/>
    <w:rsid w:val="00DB6F1D"/>
    <w:rsid w:val="00DC06A2"/>
    <w:rsid w:val="00DC3A0C"/>
    <w:rsid w:val="00DD3EA7"/>
    <w:rsid w:val="00DE57FE"/>
    <w:rsid w:val="00E16C52"/>
    <w:rsid w:val="00E20A0B"/>
    <w:rsid w:val="00E20F3B"/>
    <w:rsid w:val="00E26711"/>
    <w:rsid w:val="00E36450"/>
    <w:rsid w:val="00E36E19"/>
    <w:rsid w:val="00E41BF9"/>
    <w:rsid w:val="00E43C82"/>
    <w:rsid w:val="00E4706C"/>
    <w:rsid w:val="00E5053A"/>
    <w:rsid w:val="00E53AC3"/>
    <w:rsid w:val="00E53B4D"/>
    <w:rsid w:val="00E61230"/>
    <w:rsid w:val="00E65F56"/>
    <w:rsid w:val="00E7293F"/>
    <w:rsid w:val="00E86865"/>
    <w:rsid w:val="00E92F10"/>
    <w:rsid w:val="00EA15DF"/>
    <w:rsid w:val="00EA50C7"/>
    <w:rsid w:val="00EB500A"/>
    <w:rsid w:val="00EB5CCB"/>
    <w:rsid w:val="00EB632F"/>
    <w:rsid w:val="00EC5683"/>
    <w:rsid w:val="00EC784F"/>
    <w:rsid w:val="00ED55D0"/>
    <w:rsid w:val="00EE669C"/>
    <w:rsid w:val="00EF4A3B"/>
    <w:rsid w:val="00F06B19"/>
    <w:rsid w:val="00F11368"/>
    <w:rsid w:val="00F1521B"/>
    <w:rsid w:val="00F211B8"/>
    <w:rsid w:val="00F24D7A"/>
    <w:rsid w:val="00F327A4"/>
    <w:rsid w:val="00F329C0"/>
    <w:rsid w:val="00F33FD0"/>
    <w:rsid w:val="00F414A2"/>
    <w:rsid w:val="00F43308"/>
    <w:rsid w:val="00F44FD5"/>
    <w:rsid w:val="00F71638"/>
    <w:rsid w:val="00F73273"/>
    <w:rsid w:val="00F77A00"/>
    <w:rsid w:val="00F84128"/>
    <w:rsid w:val="00F938E4"/>
    <w:rsid w:val="00F93F65"/>
    <w:rsid w:val="00F956CF"/>
    <w:rsid w:val="00FA35E5"/>
    <w:rsid w:val="00FB183F"/>
    <w:rsid w:val="00FB2F39"/>
    <w:rsid w:val="00FB6F13"/>
    <w:rsid w:val="00FC5019"/>
    <w:rsid w:val="00FD58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E9E797D-A5B9-4B34-9FD1-6D8B92A7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68"/>
    <w:pPr>
      <w:bidi/>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20C68"/>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A20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C68"/>
    <w:pPr>
      <w:keepNext/>
      <w:spacing w:before="240" w:after="60"/>
      <w:outlineLvl w:val="3"/>
    </w:pPr>
    <w:rPr>
      <w:b/>
      <w:bCs/>
      <w:sz w:val="28"/>
      <w:szCs w:val="28"/>
    </w:rPr>
  </w:style>
  <w:style w:type="paragraph" w:styleId="Heading5">
    <w:name w:val="heading 5"/>
    <w:basedOn w:val="Normal"/>
    <w:next w:val="Normal"/>
    <w:link w:val="Heading5Char"/>
    <w:qFormat/>
    <w:rsid w:val="00A20C68"/>
    <w:pPr>
      <w:spacing w:before="240" w:after="60"/>
      <w:outlineLvl w:val="4"/>
    </w:pPr>
    <w:rPr>
      <w:b/>
      <w:bCs/>
      <w:i/>
      <w:iCs/>
      <w:sz w:val="26"/>
      <w:szCs w:val="26"/>
    </w:rPr>
  </w:style>
  <w:style w:type="paragraph" w:styleId="Heading6">
    <w:name w:val="heading 6"/>
    <w:basedOn w:val="Normal"/>
    <w:next w:val="Normal"/>
    <w:link w:val="Heading6Char"/>
    <w:qFormat/>
    <w:rsid w:val="00A20C68"/>
    <w:pPr>
      <w:keepNext/>
      <w:jc w:val="center"/>
      <w:outlineLvl w:val="5"/>
    </w:pPr>
    <w:rPr>
      <w:rFonts w:eastAsia="Times New Roman" w:cs="Titr"/>
      <w:szCs w:val="40"/>
      <w:lang w:eastAsia="en-US"/>
    </w:rPr>
  </w:style>
  <w:style w:type="paragraph" w:styleId="Heading7">
    <w:name w:val="heading 7"/>
    <w:basedOn w:val="Normal"/>
    <w:next w:val="Normal"/>
    <w:link w:val="Heading7Char"/>
    <w:qFormat/>
    <w:rsid w:val="00A20C68"/>
    <w:pPr>
      <w:keepNext/>
      <w:jc w:val="lowKashida"/>
      <w:outlineLvl w:val="6"/>
    </w:pPr>
    <w:rPr>
      <w:rFonts w:eastAsia="Times New Roman" w:cs="Lotus"/>
      <w:b/>
      <w:bCs/>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68"/>
    <w:rPr>
      <w:rFonts w:ascii="Cambria" w:eastAsia="Times New Roman" w:hAnsi="Cambria" w:cs="Times New Roman"/>
      <w:b/>
      <w:bCs/>
      <w:kern w:val="32"/>
      <w:sz w:val="32"/>
      <w:szCs w:val="32"/>
      <w:lang w:eastAsia="zh-CN" w:bidi="fa-IR"/>
    </w:rPr>
  </w:style>
  <w:style w:type="character" w:customStyle="1" w:styleId="Heading3Char">
    <w:name w:val="Heading 3 Char"/>
    <w:link w:val="Heading3"/>
    <w:rsid w:val="00A20C68"/>
    <w:rPr>
      <w:rFonts w:ascii="Arial" w:eastAsia="SimSun" w:hAnsi="Arial" w:cs="Arial"/>
      <w:b/>
      <w:bCs/>
      <w:sz w:val="26"/>
      <w:szCs w:val="26"/>
      <w:lang w:eastAsia="zh-CN" w:bidi="fa-IR"/>
    </w:rPr>
  </w:style>
  <w:style w:type="character" w:customStyle="1" w:styleId="Heading4Char">
    <w:name w:val="Heading 4 Char"/>
    <w:link w:val="Heading4"/>
    <w:rsid w:val="00A20C68"/>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A20C68"/>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A20C68"/>
    <w:rPr>
      <w:rFonts w:ascii="Times New Roman" w:eastAsia="Times New Roman" w:hAnsi="Times New Roman" w:cs="Titr"/>
      <w:sz w:val="24"/>
      <w:szCs w:val="40"/>
    </w:rPr>
  </w:style>
  <w:style w:type="character" w:customStyle="1" w:styleId="Heading7Char">
    <w:name w:val="Heading 7 Char"/>
    <w:link w:val="Heading7"/>
    <w:rsid w:val="00A20C68"/>
    <w:rPr>
      <w:rFonts w:ascii="Times New Roman" w:eastAsia="Times New Roman" w:hAnsi="Times New Roman" w:cs="Lotus"/>
      <w:b/>
      <w:bCs/>
      <w:sz w:val="24"/>
      <w:szCs w:val="40"/>
    </w:rPr>
  </w:style>
  <w:style w:type="paragraph" w:styleId="BalloonText">
    <w:name w:val="Balloon Text"/>
    <w:basedOn w:val="Normal"/>
    <w:link w:val="BalloonTextChar"/>
    <w:uiPriority w:val="99"/>
    <w:semiHidden/>
    <w:unhideWhenUsed/>
    <w:rsid w:val="00125667"/>
    <w:rPr>
      <w:rFonts w:ascii="Tahoma" w:hAnsi="Tahoma" w:cs="Tahoma"/>
      <w:sz w:val="16"/>
      <w:szCs w:val="16"/>
    </w:rPr>
  </w:style>
  <w:style w:type="character" w:customStyle="1" w:styleId="BalloonTextChar">
    <w:name w:val="Balloon Text Char"/>
    <w:basedOn w:val="DefaultParagraphFont"/>
    <w:link w:val="BalloonText"/>
    <w:uiPriority w:val="99"/>
    <w:semiHidden/>
    <w:rsid w:val="00125667"/>
    <w:rPr>
      <w:rFonts w:ascii="Tahoma" w:eastAsia="SimSun" w:hAnsi="Tahoma" w:cs="Tahoma"/>
      <w:sz w:val="16"/>
      <w:szCs w:val="16"/>
      <w:lang w:eastAsia="zh-CN"/>
    </w:rPr>
  </w:style>
  <w:style w:type="paragraph" w:styleId="ListParagraph">
    <w:name w:val="List Paragraph"/>
    <w:basedOn w:val="Normal"/>
    <w:uiPriority w:val="34"/>
    <w:qFormat/>
    <w:rsid w:val="005751E9"/>
    <w:pPr>
      <w:ind w:left="720"/>
      <w:contextualSpacing/>
    </w:pPr>
  </w:style>
  <w:style w:type="character" w:styleId="Hyperlink">
    <w:name w:val="Hyperlink"/>
    <w:basedOn w:val="DefaultParagraphFont"/>
    <w:uiPriority w:val="99"/>
    <w:unhideWhenUsed/>
    <w:rsid w:val="00E26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dmin@IRHK.i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Mohsen</cp:lastModifiedBy>
  <cp:revision>18</cp:revision>
  <dcterms:created xsi:type="dcterms:W3CDTF">2016-10-07T06:22:00Z</dcterms:created>
  <dcterms:modified xsi:type="dcterms:W3CDTF">2017-01-08T20:22:00Z</dcterms:modified>
</cp:coreProperties>
</file>